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E568AD" w:rsidRPr="00550B84" w:rsidRDefault="00E568AD" w:rsidP="00E568AD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550B84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экспертно-аналитическую деятельность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061CA2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61CA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________________№_______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061CA2" w:rsidRDefault="0016261E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ведущего</w:t>
            </w:r>
            <w:r w:rsidR="00342DD9" w:rsidRPr="00031F9F">
              <w:rPr>
                <w:sz w:val="28"/>
              </w:rPr>
              <w:t xml:space="preserve"> инспектора 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контрольно-счетной палаты Нижегородской области</w:t>
            </w:r>
          </w:p>
          <w:p w:rsidR="00342DD9" w:rsidRPr="00031F9F" w:rsidRDefault="00342DD9" w:rsidP="00E11CC5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 </w:t>
            </w:r>
          </w:p>
          <w:p w:rsidR="00CF60DE" w:rsidRPr="00031F9F" w:rsidRDefault="00061CA2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___________________№__________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Default="00342DD9" w:rsidP="00342DD9">
      <w:pPr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117F2B" w:rsidRPr="00031F9F" w:rsidRDefault="00117F2B" w:rsidP="00342DD9">
      <w:pPr>
        <w:jc w:val="center"/>
        <w:rPr>
          <w:b/>
          <w:sz w:val="28"/>
        </w:rPr>
      </w:pPr>
    </w:p>
    <w:p w:rsidR="00061CA2" w:rsidRPr="00F978CF" w:rsidRDefault="00F978CF" w:rsidP="00F978CF">
      <w:pPr>
        <w:ind w:firstLine="567"/>
        <w:jc w:val="both"/>
        <w:rPr>
          <w:sz w:val="28"/>
        </w:rPr>
      </w:pPr>
      <w:r>
        <w:rPr>
          <w:sz w:val="28"/>
        </w:rPr>
        <w:t>1.1. </w:t>
      </w:r>
      <w:r w:rsidR="00061CA2" w:rsidRPr="00F978CF">
        <w:rPr>
          <w:sz w:val="28"/>
        </w:rPr>
        <w:t xml:space="preserve">Должность государственной гражданской службы Нижегородской области </w:t>
      </w:r>
      <w:r w:rsidR="00F63C7E" w:rsidRPr="00F978CF">
        <w:rPr>
          <w:sz w:val="28"/>
        </w:rPr>
        <w:t>ведущего</w:t>
      </w:r>
      <w:r w:rsidR="00061CA2" w:rsidRPr="00F978CF">
        <w:rPr>
          <w:sz w:val="28"/>
        </w:rPr>
        <w:t xml:space="preserve"> инспектора контрольно-счетной палаты Нижегородской области (далее – </w:t>
      </w:r>
      <w:r w:rsidR="00F63C7E" w:rsidRPr="00F978CF">
        <w:rPr>
          <w:sz w:val="28"/>
        </w:rPr>
        <w:t>ведущий</w:t>
      </w:r>
      <w:r w:rsidR="00061CA2" w:rsidRPr="00F978CF">
        <w:rPr>
          <w:sz w:val="28"/>
        </w:rPr>
        <w:t xml:space="preserve"> инспектор) в соответствии с Реестром должностей государственной гражданской службы Нижегородской области, утвержденным Законом Нижегородской области </w:t>
      </w:r>
      <w:r w:rsidR="0008247E" w:rsidRPr="00F978CF">
        <w:rPr>
          <w:sz w:val="28"/>
        </w:rPr>
        <w:t>от 30 декабря 2005 года № </w:t>
      </w:r>
      <w:r w:rsidR="00061CA2" w:rsidRPr="00F978CF">
        <w:rPr>
          <w:sz w:val="28"/>
        </w:rPr>
        <w:t>225-З</w:t>
      </w:r>
      <w:r w:rsidR="00B41263">
        <w:rPr>
          <w:sz w:val="28"/>
        </w:rPr>
        <w:t> </w:t>
      </w:r>
      <w:r w:rsidR="00061CA2" w:rsidRPr="00F978CF">
        <w:rPr>
          <w:sz w:val="28"/>
        </w:rPr>
        <w:t xml:space="preserve">«О государственных должностях Нижегородской области и Реестре должностей государственной гражданской службы Нижегородской области» относится к </w:t>
      </w:r>
      <w:r w:rsidR="00045D7C" w:rsidRPr="00F978CF">
        <w:rPr>
          <w:sz w:val="28"/>
        </w:rPr>
        <w:t>ведущей</w:t>
      </w:r>
      <w:r w:rsidR="00061CA2" w:rsidRPr="00F978CF">
        <w:rPr>
          <w:sz w:val="28"/>
        </w:rPr>
        <w:t xml:space="preserve"> группе должно</w:t>
      </w:r>
      <w:r w:rsidR="00345E29">
        <w:rPr>
          <w:sz w:val="28"/>
        </w:rPr>
        <w:t>стей гражданской службы (группа </w:t>
      </w:r>
      <w:r w:rsidR="00F63C7E" w:rsidRPr="00F978CF">
        <w:rPr>
          <w:sz w:val="28"/>
        </w:rPr>
        <w:t>3</w:t>
      </w:r>
      <w:r w:rsidR="00345E29">
        <w:rPr>
          <w:sz w:val="28"/>
        </w:rPr>
        <w:t>) категории «</w:t>
      </w:r>
      <w:r w:rsidR="00061CA2" w:rsidRPr="00F978CF">
        <w:rPr>
          <w:sz w:val="28"/>
        </w:rPr>
        <w:t>Специалисты</w:t>
      </w:r>
      <w:r w:rsidR="00F63C7E" w:rsidRPr="00F978CF">
        <w:rPr>
          <w:sz w:val="28"/>
        </w:rPr>
        <w:t>»</w:t>
      </w:r>
      <w:r w:rsidR="00061CA2" w:rsidRPr="00F978CF">
        <w:rPr>
          <w:sz w:val="28"/>
        </w:rPr>
        <w:t>.</w:t>
      </w:r>
    </w:p>
    <w:p w:rsidR="00061CA2" w:rsidRPr="00E96289" w:rsidRDefault="007862B8" w:rsidP="006912B3">
      <w:pPr>
        <w:ind w:firstLine="567"/>
        <w:jc w:val="both"/>
        <w:rPr>
          <w:sz w:val="28"/>
        </w:rPr>
      </w:pPr>
      <w:r>
        <w:rPr>
          <w:sz w:val="28"/>
        </w:rPr>
        <w:t>1.2. </w:t>
      </w:r>
      <w:r w:rsidR="00061CA2">
        <w:rPr>
          <w:sz w:val="28"/>
        </w:rPr>
        <w:t xml:space="preserve">Область профессиональной служебной деятельности: </w:t>
      </w:r>
      <w:r w:rsidR="003A0259">
        <w:rPr>
          <w:sz w:val="28"/>
        </w:rPr>
        <w:t>в</w:t>
      </w:r>
      <w:r w:rsidR="003A0259" w:rsidRPr="003A0259">
        <w:rPr>
          <w:sz w:val="28"/>
        </w:rPr>
        <w:t>нешний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государственный</w:t>
      </w:r>
      <w:r w:rsidR="003A0259">
        <w:rPr>
          <w:sz w:val="28"/>
        </w:rPr>
        <w:t xml:space="preserve"> </w:t>
      </w:r>
      <w:r w:rsidR="003A0259" w:rsidRPr="00E96289">
        <w:rPr>
          <w:sz w:val="28"/>
        </w:rPr>
        <w:t>аудит (контроль).</w:t>
      </w:r>
    </w:p>
    <w:p w:rsidR="003A0259" w:rsidRDefault="003A0259" w:rsidP="006912B3">
      <w:pPr>
        <w:ind w:firstLine="567"/>
        <w:jc w:val="both"/>
        <w:rPr>
          <w:sz w:val="28"/>
        </w:rPr>
      </w:pPr>
      <w:r w:rsidRPr="00E96289">
        <w:rPr>
          <w:sz w:val="28"/>
        </w:rPr>
        <w:t>Вид профессиональной служебной деятельности: внешний государственный аудит (</w:t>
      </w:r>
      <w:r>
        <w:rPr>
          <w:sz w:val="28"/>
        </w:rPr>
        <w:t>контроль).</w:t>
      </w:r>
    </w:p>
    <w:p w:rsidR="003A0259" w:rsidRDefault="007862B8" w:rsidP="006912B3">
      <w:pPr>
        <w:ind w:firstLine="567"/>
        <w:jc w:val="both"/>
        <w:rPr>
          <w:sz w:val="28"/>
        </w:rPr>
      </w:pPr>
      <w:r>
        <w:rPr>
          <w:sz w:val="28"/>
        </w:rPr>
        <w:t>1.3. </w:t>
      </w:r>
      <w:r w:rsidR="00F63C7E">
        <w:rPr>
          <w:sz w:val="28"/>
        </w:rPr>
        <w:t>Ведущий инспектор</w:t>
      </w:r>
      <w:r w:rsidR="003A0259">
        <w:rPr>
          <w:sz w:val="28"/>
        </w:rPr>
        <w:t xml:space="preserve"> назначается на должность и освобождается от замещаемой должности председателем контрольно-счетной палаты Нижегородской области (далее</w:t>
      </w:r>
      <w:r w:rsidR="00B41263">
        <w:rPr>
          <w:sz w:val="28"/>
        </w:rPr>
        <w:t> – </w:t>
      </w:r>
      <w:r w:rsidR="003A0259">
        <w:rPr>
          <w:sz w:val="28"/>
        </w:rPr>
        <w:t>председатель палаты) в порядке, установленном действующим законодательством.</w:t>
      </w:r>
    </w:p>
    <w:p w:rsidR="003A0259" w:rsidRPr="00E568AD" w:rsidRDefault="003A0259" w:rsidP="00E568A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C3E1D">
        <w:rPr>
          <w:rFonts w:ascii="Times New Roman" w:hAnsi="Times New Roman" w:cs="Times New Roman"/>
          <w:color w:val="auto"/>
          <w:sz w:val="28"/>
        </w:rPr>
        <w:t>1</w:t>
      </w:r>
      <w:r w:rsidR="007862B8">
        <w:rPr>
          <w:rFonts w:ascii="Times New Roman" w:hAnsi="Times New Roman" w:cs="Times New Roman"/>
          <w:color w:val="auto"/>
          <w:sz w:val="28"/>
        </w:rPr>
        <w:t>.4. </w:t>
      </w:r>
      <w:r w:rsidR="00F63C7E" w:rsidRPr="00E568AD">
        <w:rPr>
          <w:rFonts w:ascii="Times New Roman" w:hAnsi="Times New Roman" w:cs="Times New Roman"/>
          <w:color w:val="auto"/>
          <w:sz w:val="28"/>
        </w:rPr>
        <w:t>Ведущий инспектор</w:t>
      </w:r>
      <w:r w:rsidRPr="00E568AD">
        <w:rPr>
          <w:rFonts w:ascii="Times New Roman" w:hAnsi="Times New Roman" w:cs="Times New Roman"/>
          <w:color w:val="auto"/>
          <w:sz w:val="28"/>
        </w:rPr>
        <w:t xml:space="preserve"> непосредственно подчиняе</w:t>
      </w:r>
      <w:r w:rsidR="00340A2C" w:rsidRPr="00E568AD">
        <w:rPr>
          <w:rFonts w:ascii="Times New Roman" w:hAnsi="Times New Roman" w:cs="Times New Roman"/>
          <w:color w:val="auto"/>
          <w:sz w:val="28"/>
        </w:rPr>
        <w:t>т</w:t>
      </w:r>
      <w:r w:rsidRPr="00E568AD">
        <w:rPr>
          <w:rFonts w:ascii="Times New Roman" w:hAnsi="Times New Roman" w:cs="Times New Roman"/>
          <w:color w:val="auto"/>
          <w:sz w:val="28"/>
        </w:rPr>
        <w:t>ся</w:t>
      </w:r>
      <w:r w:rsidR="00340A2C" w:rsidRPr="00E568AD">
        <w:rPr>
          <w:rFonts w:ascii="Times New Roman" w:hAnsi="Times New Roman" w:cs="Times New Roman"/>
          <w:color w:val="auto"/>
          <w:sz w:val="28"/>
        </w:rPr>
        <w:t xml:space="preserve"> аудитору контрольно-счетной палаты Нижегородской области, возглавляющему </w:t>
      </w:r>
      <w:r w:rsidR="00E568AD" w:rsidRPr="00E568AD">
        <w:rPr>
          <w:rFonts w:ascii="Times New Roman" w:hAnsi="Times New Roman" w:cs="Times New Roman"/>
          <w:color w:val="auto"/>
          <w:spacing w:val="0"/>
          <w:sz w:val="28"/>
        </w:rPr>
        <w:t>аудиторское направление, осуществляющее экспертно-аналитическую деятельность</w:t>
      </w:r>
      <w:r w:rsidR="00E568AD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340A2C" w:rsidRPr="00E568AD">
        <w:rPr>
          <w:rFonts w:ascii="Times New Roman" w:hAnsi="Times New Roman" w:cs="Times New Roman"/>
          <w:color w:val="auto"/>
          <w:sz w:val="28"/>
        </w:rPr>
        <w:t>(далее</w:t>
      </w:r>
      <w:r w:rsidR="00B41263">
        <w:rPr>
          <w:rFonts w:ascii="Times New Roman" w:hAnsi="Times New Roman" w:cs="Times New Roman"/>
          <w:color w:val="auto"/>
          <w:sz w:val="28"/>
        </w:rPr>
        <w:t> – </w:t>
      </w:r>
      <w:r w:rsidR="00340A2C" w:rsidRPr="00E568AD">
        <w:rPr>
          <w:rFonts w:ascii="Times New Roman" w:hAnsi="Times New Roman" w:cs="Times New Roman"/>
          <w:color w:val="auto"/>
          <w:sz w:val="28"/>
        </w:rPr>
        <w:t>аудитор палаты).</w:t>
      </w:r>
    </w:p>
    <w:p w:rsidR="00340A2C" w:rsidRDefault="00342DD9" w:rsidP="00E568A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E568AD">
        <w:rPr>
          <w:rFonts w:ascii="Times New Roman" w:hAnsi="Times New Roman" w:cs="Times New Roman"/>
          <w:color w:val="auto"/>
          <w:sz w:val="28"/>
        </w:rPr>
        <w:t>1.</w:t>
      </w:r>
      <w:r w:rsidR="006912B3" w:rsidRPr="00E568AD">
        <w:rPr>
          <w:rFonts w:ascii="Times New Roman" w:hAnsi="Times New Roman" w:cs="Times New Roman"/>
          <w:color w:val="auto"/>
          <w:sz w:val="28"/>
        </w:rPr>
        <w:t>5</w:t>
      </w:r>
      <w:r w:rsidR="007862B8">
        <w:rPr>
          <w:rFonts w:ascii="Times New Roman" w:hAnsi="Times New Roman" w:cs="Times New Roman"/>
          <w:color w:val="auto"/>
          <w:sz w:val="28"/>
        </w:rPr>
        <w:t>. </w:t>
      </w:r>
      <w:r w:rsidR="00340A2C" w:rsidRPr="00E568AD">
        <w:rPr>
          <w:rFonts w:ascii="Times New Roman" w:hAnsi="Times New Roman" w:cs="Times New Roman"/>
          <w:color w:val="auto"/>
          <w:sz w:val="28"/>
        </w:rPr>
        <w:t xml:space="preserve">На время отсутствия </w:t>
      </w:r>
      <w:r w:rsidR="00EC55D8" w:rsidRPr="00E568AD">
        <w:rPr>
          <w:rFonts w:ascii="Times New Roman" w:hAnsi="Times New Roman" w:cs="Times New Roman"/>
          <w:color w:val="auto"/>
          <w:sz w:val="28"/>
        </w:rPr>
        <w:t>ведущего</w:t>
      </w:r>
      <w:r w:rsidR="00340A2C" w:rsidRPr="00E568AD">
        <w:rPr>
          <w:rFonts w:ascii="Times New Roman" w:hAnsi="Times New Roman" w:cs="Times New Roman"/>
          <w:color w:val="auto"/>
          <w:sz w:val="28"/>
        </w:rPr>
        <w:t xml:space="preserve"> инспектора его обязанности исполняет </w:t>
      </w:r>
      <w:r w:rsidR="00340A2C" w:rsidRPr="006A6CF7">
        <w:rPr>
          <w:rFonts w:ascii="Times New Roman" w:hAnsi="Times New Roman" w:cs="Times New Roman"/>
          <w:color w:val="auto"/>
          <w:sz w:val="28"/>
        </w:rPr>
        <w:t>инспектор</w:t>
      </w:r>
      <w:r w:rsidR="0008247E" w:rsidRPr="006A6CF7">
        <w:rPr>
          <w:rFonts w:ascii="Times New Roman" w:hAnsi="Times New Roman" w:cs="Times New Roman"/>
          <w:color w:val="auto"/>
          <w:sz w:val="28"/>
        </w:rPr>
        <w:t xml:space="preserve"> </w:t>
      </w:r>
      <w:r w:rsidR="00340A2C" w:rsidRPr="006A6CF7">
        <w:rPr>
          <w:rFonts w:ascii="Times New Roman" w:hAnsi="Times New Roman" w:cs="Times New Roman"/>
          <w:color w:val="auto"/>
          <w:sz w:val="28"/>
        </w:rPr>
        <w:t>(</w:t>
      </w:r>
      <w:r w:rsidR="00EC55D8" w:rsidRPr="007862B8">
        <w:rPr>
          <w:rFonts w:ascii="Times New Roman" w:hAnsi="Times New Roman" w:cs="Times New Roman"/>
          <w:color w:val="auto"/>
          <w:sz w:val="28"/>
        </w:rPr>
        <w:t>главный</w:t>
      </w:r>
      <w:r w:rsidR="00F63C7E" w:rsidRPr="007862B8">
        <w:rPr>
          <w:rFonts w:ascii="Times New Roman" w:hAnsi="Times New Roman" w:cs="Times New Roman"/>
          <w:color w:val="auto"/>
          <w:sz w:val="28"/>
        </w:rPr>
        <w:t xml:space="preserve"> инспектор</w:t>
      </w:r>
      <w:r w:rsidR="00340A2C" w:rsidRPr="007862B8">
        <w:rPr>
          <w:rFonts w:ascii="Times New Roman" w:hAnsi="Times New Roman" w:cs="Times New Roman"/>
          <w:color w:val="auto"/>
          <w:sz w:val="28"/>
        </w:rPr>
        <w:t>, ведущий инспектор</w:t>
      </w:r>
      <w:r w:rsidR="00E568AD" w:rsidRPr="007862B8">
        <w:rPr>
          <w:rFonts w:ascii="Times New Roman" w:hAnsi="Times New Roman" w:cs="Times New Roman"/>
          <w:color w:val="auto"/>
          <w:sz w:val="28"/>
        </w:rPr>
        <w:t>)</w:t>
      </w:r>
      <w:r w:rsidR="00B67130" w:rsidRPr="007862B8">
        <w:rPr>
          <w:rFonts w:ascii="Times New Roman" w:hAnsi="Times New Roman" w:cs="Times New Roman"/>
          <w:color w:val="auto"/>
          <w:sz w:val="28"/>
        </w:rPr>
        <w:t xml:space="preserve"> </w:t>
      </w:r>
      <w:r w:rsidR="00B67130" w:rsidRPr="00E568AD">
        <w:rPr>
          <w:rFonts w:ascii="Times New Roman" w:hAnsi="Times New Roman" w:cs="Times New Roman"/>
          <w:color w:val="auto"/>
          <w:sz w:val="28"/>
        </w:rPr>
        <w:t xml:space="preserve">аудиторского направления, </w:t>
      </w:r>
      <w:r w:rsidR="00E568AD" w:rsidRPr="00E568AD">
        <w:rPr>
          <w:rFonts w:ascii="Times New Roman" w:hAnsi="Times New Roman" w:cs="Times New Roman"/>
          <w:color w:val="auto"/>
          <w:spacing w:val="0"/>
          <w:sz w:val="28"/>
        </w:rPr>
        <w:t>осуществляюще</w:t>
      </w:r>
      <w:r w:rsidR="00E568AD">
        <w:rPr>
          <w:rFonts w:ascii="Times New Roman" w:hAnsi="Times New Roman" w:cs="Times New Roman"/>
          <w:color w:val="auto"/>
          <w:spacing w:val="0"/>
          <w:sz w:val="28"/>
        </w:rPr>
        <w:t>го</w:t>
      </w:r>
      <w:r w:rsidR="00E568AD" w:rsidRPr="00E568AD">
        <w:rPr>
          <w:rFonts w:ascii="Times New Roman" w:hAnsi="Times New Roman" w:cs="Times New Roman"/>
          <w:color w:val="auto"/>
          <w:spacing w:val="0"/>
          <w:sz w:val="28"/>
        </w:rPr>
        <w:t xml:space="preserve"> экспертно-аналитическую деятельность</w:t>
      </w:r>
      <w:r w:rsidR="00340A2C" w:rsidRPr="00E568AD">
        <w:rPr>
          <w:rFonts w:ascii="Times New Roman" w:hAnsi="Times New Roman" w:cs="Times New Roman"/>
          <w:color w:val="auto"/>
          <w:sz w:val="28"/>
        </w:rPr>
        <w:t>, определяемый аудитором палаты.</w:t>
      </w:r>
    </w:p>
    <w:p w:rsidR="00117F2B" w:rsidRDefault="00117F2B" w:rsidP="00E568A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117F2B" w:rsidRPr="00E568AD" w:rsidRDefault="00117F2B" w:rsidP="00E568A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342DD9" w:rsidRDefault="00342DD9" w:rsidP="00117F2B">
      <w:pPr>
        <w:tabs>
          <w:tab w:val="left" w:pos="0"/>
        </w:tabs>
        <w:spacing w:before="120"/>
        <w:jc w:val="center"/>
        <w:rPr>
          <w:b/>
          <w:sz w:val="28"/>
        </w:rPr>
      </w:pPr>
      <w:r w:rsidRPr="00031F9F">
        <w:rPr>
          <w:b/>
          <w:sz w:val="28"/>
        </w:rPr>
        <w:lastRenderedPageBreak/>
        <w:t>II. Квалификационные требования</w:t>
      </w:r>
    </w:p>
    <w:p w:rsidR="00340A2C" w:rsidRPr="00340A2C" w:rsidRDefault="00340A2C" w:rsidP="00664AFE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045D7C">
        <w:rPr>
          <w:sz w:val="28"/>
          <w:szCs w:val="28"/>
        </w:rPr>
        <w:t>ведущего инспектора</w:t>
      </w:r>
      <w:r w:rsidRPr="00340A2C">
        <w:rPr>
          <w:sz w:val="28"/>
          <w:szCs w:val="28"/>
        </w:rPr>
        <w:t xml:space="preserve"> устанавливаются следующие квалификационные требования:</w:t>
      </w:r>
    </w:p>
    <w:p w:rsidR="00340A2C" w:rsidRPr="00340A2C" w:rsidRDefault="006A6CF7" w:rsidP="00521D12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40A2C" w:rsidRPr="00340A2C">
        <w:rPr>
          <w:sz w:val="28"/>
          <w:szCs w:val="28"/>
        </w:rPr>
        <w:t>Базовые квалификационные требования.</w:t>
      </w:r>
    </w:p>
    <w:p w:rsidR="00340A2C" w:rsidRPr="00340A2C" w:rsidRDefault="006A6CF7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340A2C" w:rsidRPr="00340A2C">
        <w:rPr>
          <w:sz w:val="28"/>
          <w:szCs w:val="28"/>
        </w:rPr>
        <w:t>К уровню профессионального образования: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r w:rsidR="00EC55D8">
        <w:rPr>
          <w:sz w:val="28"/>
          <w:szCs w:val="28"/>
        </w:rPr>
        <w:t>бакалавриат</w:t>
      </w:r>
      <w:r w:rsidRPr="001823B1">
        <w:rPr>
          <w:sz w:val="28"/>
          <w:szCs w:val="28"/>
        </w:rPr>
        <w:t>.</w:t>
      </w:r>
    </w:p>
    <w:p w:rsidR="00340A2C" w:rsidRPr="001823B1" w:rsidRDefault="006A6CF7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340A2C" w:rsidRPr="001823B1">
        <w:rPr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подготовки:</w:t>
      </w:r>
    </w:p>
    <w:p w:rsidR="00340A2C" w:rsidRPr="001823B1" w:rsidRDefault="00EC55D8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</w:t>
      </w:r>
      <w:r w:rsidR="009C3E2C">
        <w:rPr>
          <w:sz w:val="28"/>
          <w:szCs w:val="28"/>
        </w:rPr>
        <w:t>, направлению подготовки не предъявляются.</w:t>
      </w:r>
    </w:p>
    <w:p w:rsidR="00340A2C" w:rsidRPr="00C731F9" w:rsidRDefault="006A6CF7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340A2C" w:rsidRPr="00C731F9">
        <w:rPr>
          <w:sz w:val="28"/>
          <w:szCs w:val="28"/>
        </w:rPr>
        <w:t>К базовым знаниям и умениям:</w:t>
      </w:r>
    </w:p>
    <w:p w:rsidR="00340A2C" w:rsidRPr="00C731F9" w:rsidRDefault="006A6CF7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C731F9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B93FDC" w:rsidRPr="00B93FDC" w:rsidRDefault="006A6CF7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93FDC" w:rsidRPr="00B93FDC">
        <w:rPr>
          <w:sz w:val="28"/>
          <w:szCs w:val="28"/>
        </w:rPr>
        <w:t>знания в сфере законодательства Российской Федерации и Нижегородской области:</w:t>
      </w:r>
    </w:p>
    <w:p w:rsidR="00B93FDC" w:rsidRPr="00B93FDC" w:rsidRDefault="00345E29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DC">
        <w:rPr>
          <w:sz w:val="28"/>
          <w:szCs w:val="28"/>
        </w:rPr>
        <w:t> </w:t>
      </w:r>
      <w:r w:rsidR="00B93FDC" w:rsidRPr="00B93FDC">
        <w:rPr>
          <w:sz w:val="28"/>
          <w:szCs w:val="28"/>
        </w:rPr>
        <w:t>К</w:t>
      </w:r>
      <w:r w:rsidR="00B93FDC">
        <w:rPr>
          <w:sz w:val="28"/>
          <w:szCs w:val="28"/>
        </w:rPr>
        <w:t>онституция Российской Федерации;</w:t>
      </w:r>
      <w:r w:rsidR="00B93FDC" w:rsidRPr="00B93FDC">
        <w:rPr>
          <w:sz w:val="28"/>
          <w:szCs w:val="28"/>
        </w:rPr>
        <w:t xml:space="preserve"> </w:t>
      </w:r>
    </w:p>
    <w:p w:rsidR="00B93FDC" w:rsidRPr="00B93FDC" w:rsidRDefault="00345E29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DC">
        <w:rPr>
          <w:sz w:val="28"/>
          <w:szCs w:val="28"/>
        </w:rPr>
        <w:t> </w:t>
      </w:r>
      <w:r w:rsidR="00B93FDC" w:rsidRPr="00B93FDC">
        <w:rPr>
          <w:sz w:val="28"/>
          <w:szCs w:val="28"/>
        </w:rPr>
        <w:t>Федераль</w:t>
      </w:r>
      <w:r w:rsidR="004E5C90">
        <w:rPr>
          <w:sz w:val="28"/>
          <w:szCs w:val="28"/>
        </w:rPr>
        <w:t>ный закон от 27 </w:t>
      </w:r>
      <w:r w:rsidR="00B93FDC">
        <w:rPr>
          <w:sz w:val="28"/>
          <w:szCs w:val="28"/>
        </w:rPr>
        <w:t>мая 2003 года № </w:t>
      </w:r>
      <w:r w:rsidR="00F978CF">
        <w:rPr>
          <w:sz w:val="28"/>
          <w:szCs w:val="28"/>
        </w:rPr>
        <w:t>58-ФЗ </w:t>
      </w:r>
      <w:r w:rsidR="00B93FDC" w:rsidRPr="00B93FDC">
        <w:rPr>
          <w:sz w:val="28"/>
          <w:szCs w:val="28"/>
        </w:rPr>
        <w:t>«О системе государственно</w:t>
      </w:r>
      <w:r w:rsidR="00B93FDC">
        <w:rPr>
          <w:sz w:val="28"/>
          <w:szCs w:val="28"/>
        </w:rPr>
        <w:t>й службы Российской Федерации»;</w:t>
      </w:r>
    </w:p>
    <w:p w:rsidR="00B93FDC" w:rsidRPr="00B93FDC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93FDC">
        <w:rPr>
          <w:sz w:val="28"/>
          <w:szCs w:val="28"/>
        </w:rPr>
        <w:t>Фе</w:t>
      </w:r>
      <w:r>
        <w:rPr>
          <w:sz w:val="28"/>
          <w:szCs w:val="28"/>
        </w:rPr>
        <w:t>де</w:t>
      </w:r>
      <w:r w:rsidR="00A250AD">
        <w:rPr>
          <w:sz w:val="28"/>
          <w:szCs w:val="28"/>
        </w:rPr>
        <w:t>ральный закон от 27 </w:t>
      </w:r>
      <w:r>
        <w:rPr>
          <w:sz w:val="28"/>
          <w:szCs w:val="28"/>
        </w:rPr>
        <w:t>июля 2004 года № </w:t>
      </w:r>
      <w:r w:rsidR="00F978CF">
        <w:rPr>
          <w:sz w:val="28"/>
          <w:szCs w:val="28"/>
        </w:rPr>
        <w:t>79-ФЗ </w:t>
      </w:r>
      <w:r w:rsidRPr="00B93FDC">
        <w:rPr>
          <w:sz w:val="28"/>
          <w:szCs w:val="28"/>
        </w:rPr>
        <w:t>«О государственной гражданской службе Российской Федерации»</w:t>
      </w:r>
      <w:r>
        <w:rPr>
          <w:sz w:val="28"/>
          <w:szCs w:val="28"/>
        </w:rPr>
        <w:t>;</w:t>
      </w:r>
      <w:r w:rsidRPr="00B93FDC">
        <w:rPr>
          <w:sz w:val="28"/>
          <w:szCs w:val="28"/>
        </w:rPr>
        <w:t xml:space="preserve"> </w:t>
      </w:r>
    </w:p>
    <w:p w:rsidR="00B93FDC" w:rsidRPr="00B93FDC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93FDC">
        <w:rPr>
          <w:sz w:val="28"/>
          <w:szCs w:val="28"/>
        </w:rPr>
        <w:t>Федер</w:t>
      </w:r>
      <w:r w:rsidR="004E5C90">
        <w:rPr>
          <w:sz w:val="28"/>
          <w:szCs w:val="28"/>
        </w:rPr>
        <w:t>альный закон от 25 </w:t>
      </w:r>
      <w:r>
        <w:rPr>
          <w:sz w:val="28"/>
          <w:szCs w:val="28"/>
        </w:rPr>
        <w:t>декабря 2008 года № </w:t>
      </w:r>
      <w:r w:rsidRPr="00B93FDC">
        <w:rPr>
          <w:sz w:val="28"/>
          <w:szCs w:val="28"/>
        </w:rPr>
        <w:t>273-ФЗ</w:t>
      </w:r>
      <w:r w:rsidR="00F978CF">
        <w:rPr>
          <w:sz w:val="28"/>
          <w:szCs w:val="28"/>
        </w:rPr>
        <w:t> </w:t>
      </w:r>
      <w:r>
        <w:rPr>
          <w:sz w:val="28"/>
          <w:szCs w:val="28"/>
        </w:rPr>
        <w:t>«О противодействии коррупции»;</w:t>
      </w:r>
    </w:p>
    <w:p w:rsidR="00B93FDC" w:rsidRPr="00B93FDC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93FDC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07 февраля 2011 года № </w:t>
      </w:r>
      <w:r w:rsidRPr="00B93FDC">
        <w:rPr>
          <w:sz w:val="28"/>
          <w:szCs w:val="28"/>
        </w:rPr>
        <w:t>6-ФЗ</w:t>
      </w:r>
      <w:r w:rsidR="00F978CF">
        <w:rPr>
          <w:sz w:val="28"/>
          <w:szCs w:val="28"/>
        </w:rPr>
        <w:t> </w:t>
      </w:r>
      <w:r w:rsidRPr="00B93FDC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</w:t>
      </w:r>
      <w:r>
        <w:rPr>
          <w:sz w:val="28"/>
          <w:szCs w:val="28"/>
        </w:rPr>
        <w:t>ии и муниципальных образований»;</w:t>
      </w:r>
    </w:p>
    <w:p w:rsidR="00B93FDC" w:rsidRPr="00B41263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263">
        <w:rPr>
          <w:sz w:val="28"/>
          <w:szCs w:val="28"/>
        </w:rPr>
        <w:t>- Федерал</w:t>
      </w:r>
      <w:r w:rsidR="004E5C90" w:rsidRPr="00B41263">
        <w:rPr>
          <w:sz w:val="28"/>
          <w:szCs w:val="28"/>
        </w:rPr>
        <w:t>ьный закон от 2 </w:t>
      </w:r>
      <w:r w:rsidRPr="00B41263">
        <w:rPr>
          <w:sz w:val="28"/>
          <w:szCs w:val="28"/>
        </w:rPr>
        <w:t>мая 2006 года № 59-ФЗ</w:t>
      </w:r>
      <w:r w:rsidR="00F978CF" w:rsidRPr="00B41263">
        <w:rPr>
          <w:sz w:val="28"/>
          <w:szCs w:val="28"/>
        </w:rPr>
        <w:t> </w:t>
      </w:r>
      <w:r w:rsidRPr="00B41263">
        <w:rPr>
          <w:sz w:val="28"/>
          <w:szCs w:val="28"/>
        </w:rPr>
        <w:t>«О порядке рассмотрения обращений граждан Российской Федерации»;</w:t>
      </w:r>
    </w:p>
    <w:p w:rsidR="00B93FDC" w:rsidRPr="00B41263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263">
        <w:rPr>
          <w:sz w:val="28"/>
          <w:szCs w:val="28"/>
        </w:rPr>
        <w:t>- Устав Нижегородской области;</w:t>
      </w:r>
    </w:p>
    <w:p w:rsidR="00B93FDC" w:rsidRPr="00B41263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263">
        <w:rPr>
          <w:sz w:val="28"/>
          <w:szCs w:val="28"/>
        </w:rPr>
        <w:t>-</w:t>
      </w:r>
      <w:r w:rsidRPr="00B41263">
        <w:t> </w:t>
      </w:r>
      <w:hyperlink r:id="rId9" w:history="1">
        <w:r w:rsidRPr="00B41263">
          <w:rPr>
            <w:sz w:val="28"/>
            <w:szCs w:val="28"/>
          </w:rPr>
          <w:t>Закон</w:t>
        </w:r>
      </w:hyperlink>
      <w:r w:rsidRPr="00B41263">
        <w:rPr>
          <w:sz w:val="28"/>
          <w:szCs w:val="28"/>
        </w:rPr>
        <w:t xml:space="preserve"> Нижегород</w:t>
      </w:r>
      <w:r w:rsidR="004E5C90" w:rsidRPr="00B41263">
        <w:rPr>
          <w:sz w:val="28"/>
          <w:szCs w:val="28"/>
        </w:rPr>
        <w:t>ской области от 30 </w:t>
      </w:r>
      <w:r w:rsidRPr="00B41263">
        <w:rPr>
          <w:sz w:val="28"/>
          <w:szCs w:val="28"/>
        </w:rPr>
        <w:t>декабря 2005 года № 225-З</w:t>
      </w:r>
      <w:r w:rsidR="00F978CF" w:rsidRPr="00B41263">
        <w:rPr>
          <w:sz w:val="28"/>
          <w:szCs w:val="28"/>
        </w:rPr>
        <w:t> </w:t>
      </w:r>
      <w:r w:rsidRPr="00B41263">
        <w:rPr>
          <w:sz w:val="28"/>
          <w:szCs w:val="28"/>
        </w:rPr>
        <w:t>«О государственных должностях Нижегородской области и Реестре должностей государственной гражданской службы Нижегородской области»;</w:t>
      </w:r>
    </w:p>
    <w:p w:rsidR="00B93FDC" w:rsidRPr="00B41263" w:rsidRDefault="00B41263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t>-</w:t>
      </w:r>
      <w:r w:rsidR="00B93FDC" w:rsidRPr="00B41263">
        <w:t> </w:t>
      </w:r>
      <w:hyperlink r:id="rId10" w:history="1">
        <w:r w:rsidR="00B93FDC" w:rsidRPr="00B41263">
          <w:rPr>
            <w:sz w:val="28"/>
            <w:szCs w:val="28"/>
          </w:rPr>
          <w:t>Закон</w:t>
        </w:r>
      </w:hyperlink>
      <w:r w:rsidR="004E5C90" w:rsidRPr="00B41263">
        <w:rPr>
          <w:sz w:val="28"/>
          <w:szCs w:val="28"/>
        </w:rPr>
        <w:t xml:space="preserve"> Нижегородской области от 10 </w:t>
      </w:r>
      <w:r w:rsidR="00B93FDC" w:rsidRPr="00B41263">
        <w:rPr>
          <w:sz w:val="28"/>
          <w:szCs w:val="28"/>
        </w:rPr>
        <w:t>мая 2006 года № 40-З</w:t>
      </w:r>
      <w:r w:rsidR="00F978CF" w:rsidRPr="00B41263">
        <w:rPr>
          <w:sz w:val="28"/>
          <w:szCs w:val="28"/>
        </w:rPr>
        <w:t> </w:t>
      </w:r>
      <w:r w:rsidR="00B93FDC" w:rsidRPr="00B41263">
        <w:rPr>
          <w:sz w:val="28"/>
          <w:szCs w:val="28"/>
        </w:rPr>
        <w:t xml:space="preserve">«О государственной гражданской службе Нижегородской области»; </w:t>
      </w:r>
    </w:p>
    <w:p w:rsidR="00B93FDC" w:rsidRPr="00B41263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263">
        <w:t>- </w:t>
      </w:r>
      <w:hyperlink r:id="rId11" w:history="1">
        <w:r w:rsidRPr="00B41263">
          <w:rPr>
            <w:sz w:val="28"/>
            <w:szCs w:val="28"/>
          </w:rPr>
          <w:t>Закон</w:t>
        </w:r>
      </w:hyperlink>
      <w:r w:rsidR="004E5C90" w:rsidRPr="00B41263">
        <w:rPr>
          <w:sz w:val="28"/>
          <w:szCs w:val="28"/>
        </w:rPr>
        <w:t xml:space="preserve"> Нижегородской области от 7 </w:t>
      </w:r>
      <w:r w:rsidRPr="00B41263">
        <w:rPr>
          <w:sz w:val="28"/>
          <w:szCs w:val="28"/>
        </w:rPr>
        <w:t>марта 2008 года № 20-З</w:t>
      </w:r>
      <w:r w:rsidR="00F978CF" w:rsidRPr="00B41263">
        <w:rPr>
          <w:sz w:val="28"/>
          <w:szCs w:val="28"/>
        </w:rPr>
        <w:t> </w:t>
      </w:r>
      <w:r w:rsidRPr="00B41263">
        <w:rPr>
          <w:sz w:val="28"/>
          <w:szCs w:val="28"/>
        </w:rPr>
        <w:t>«О противодействии коррупции в Нижегородской области»;</w:t>
      </w:r>
    </w:p>
    <w:p w:rsidR="00B93FDC" w:rsidRPr="00B41263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263">
        <w:rPr>
          <w:sz w:val="28"/>
          <w:szCs w:val="28"/>
        </w:rPr>
        <w:t>- Закон Нижегородской области от 08 октября 2010 года № 156-З</w:t>
      </w:r>
      <w:r w:rsidR="00F978CF" w:rsidRPr="00B41263">
        <w:rPr>
          <w:sz w:val="28"/>
          <w:szCs w:val="28"/>
        </w:rPr>
        <w:t> </w:t>
      </w:r>
      <w:r w:rsidRPr="00B41263">
        <w:rPr>
          <w:sz w:val="28"/>
          <w:szCs w:val="28"/>
        </w:rPr>
        <w:t>«О контрольно-счетной палате Нижегородской области»;</w:t>
      </w:r>
    </w:p>
    <w:p w:rsidR="00B93FDC" w:rsidRPr="00B41263" w:rsidRDefault="00B93FDC" w:rsidP="00B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263">
        <w:rPr>
          <w:sz w:val="28"/>
          <w:szCs w:val="28"/>
        </w:rPr>
        <w:t>- Закон Нижегородской области от 07 сентября 2007 года № 124-З</w:t>
      </w:r>
      <w:r w:rsidR="00F978CF" w:rsidRPr="00B41263">
        <w:rPr>
          <w:sz w:val="28"/>
          <w:szCs w:val="28"/>
        </w:rPr>
        <w:t> </w:t>
      </w:r>
      <w:r w:rsidRPr="00B41263">
        <w:rPr>
          <w:sz w:val="28"/>
          <w:szCs w:val="28"/>
        </w:rPr>
        <w:t>«О дополнительных гарантиях права граждан на обращение в Нижегородской области»;</w:t>
      </w:r>
    </w:p>
    <w:p w:rsidR="00C84E9C" w:rsidRPr="00B41263" w:rsidRDefault="00C84E9C" w:rsidP="00C84E9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263">
        <w:t>- </w:t>
      </w:r>
      <w:hyperlink r:id="rId12" w:history="1">
        <w:r w:rsidRPr="00B41263">
          <w:rPr>
            <w:rFonts w:eastAsia="Calibri"/>
            <w:sz w:val="28"/>
            <w:szCs w:val="28"/>
            <w:lang w:eastAsia="en-US"/>
          </w:rPr>
          <w:t>Кодекс</w:t>
        </w:r>
      </w:hyperlink>
      <w:r w:rsidRPr="00B41263">
        <w:rPr>
          <w:rFonts w:eastAsia="Calibri"/>
          <w:sz w:val="28"/>
          <w:szCs w:val="28"/>
          <w:lang w:eastAsia="en-US"/>
        </w:rPr>
        <w:t xml:space="preserve"> этики и служебного поведения работников контрольно-счетных органов субъектов Российской Федерации;</w:t>
      </w:r>
    </w:p>
    <w:p w:rsidR="00C84E9C" w:rsidRDefault="00C84E9C" w:rsidP="00C84E9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4E9C">
        <w:rPr>
          <w:rFonts w:eastAsia="Calibri"/>
          <w:sz w:val="28"/>
          <w:szCs w:val="28"/>
          <w:lang w:eastAsia="en-US"/>
        </w:rPr>
        <w:lastRenderedPageBreak/>
        <w:t>- Кодекс служебной этики государственных гражданских служащих Нижегородской области;</w:t>
      </w:r>
    </w:p>
    <w:p w:rsidR="005964A5" w:rsidRPr="00E96289" w:rsidRDefault="007F2DD3" w:rsidP="005964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3) </w:t>
      </w:r>
      <w:r w:rsidR="00EE4C62" w:rsidRPr="00EE4C62">
        <w:rPr>
          <w:rFonts w:eastAsia="Calibri"/>
          <w:sz w:val="28"/>
          <w:szCs w:val="28"/>
          <w:lang w:eastAsia="en-US"/>
        </w:rPr>
        <w:t>знания и навыки в области документооборота и делопроизводства</w:t>
      </w:r>
      <w:r w:rsidR="00E96289" w:rsidRPr="00E96289">
        <w:rPr>
          <w:rFonts w:eastAsia="Calibri"/>
          <w:sz w:val="28"/>
          <w:szCs w:val="28"/>
          <w:lang w:eastAsia="en-US"/>
        </w:rPr>
        <w:t>:</w:t>
      </w:r>
    </w:p>
    <w:p w:rsidR="005964A5" w:rsidRPr="00E96289" w:rsidRDefault="005964A5" w:rsidP="005964A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96289">
        <w:rPr>
          <w:rFonts w:eastAsiaTheme="minorHAnsi"/>
          <w:sz w:val="28"/>
          <w:szCs w:val="28"/>
          <w:lang w:eastAsia="en-US"/>
        </w:rPr>
        <w:t>- </w:t>
      </w:r>
      <w:r w:rsidRPr="00E96289">
        <w:rPr>
          <w:rFonts w:eastAsiaTheme="minorHAnsi"/>
          <w:bCs/>
          <w:sz w:val="28"/>
          <w:szCs w:val="28"/>
          <w:lang w:eastAsia="en-US"/>
        </w:rPr>
        <w:t>основы работы с документом (понятие документа, реквизиты, виды, функции, правила их составления и оформления, обеспечение сохранности документов, передача дел в архив);</w:t>
      </w:r>
    </w:p>
    <w:p w:rsidR="005964A5" w:rsidRPr="00E96289" w:rsidRDefault="005964A5" w:rsidP="005964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6289">
        <w:rPr>
          <w:rFonts w:eastAsiaTheme="minorHAnsi"/>
          <w:bCs/>
          <w:sz w:val="28"/>
          <w:szCs w:val="28"/>
          <w:lang w:eastAsia="en-US"/>
        </w:rPr>
        <w:t>- п</w:t>
      </w:r>
      <w:r w:rsidRPr="00E96289">
        <w:rPr>
          <w:rFonts w:eastAsiaTheme="minorHAnsi"/>
          <w:sz w:val="28"/>
          <w:szCs w:val="28"/>
          <w:lang w:eastAsia="en-US"/>
        </w:rPr>
        <w:t>орядок приема, первичной обработки и отправки, регистрации документов;</w:t>
      </w:r>
    </w:p>
    <w:p w:rsidR="005964A5" w:rsidRPr="00E96289" w:rsidRDefault="005964A5" w:rsidP="005964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6289">
        <w:rPr>
          <w:rFonts w:eastAsiaTheme="minorHAnsi"/>
          <w:sz w:val="28"/>
          <w:szCs w:val="28"/>
          <w:lang w:eastAsia="en-US"/>
        </w:rPr>
        <w:t>- правила ведения учета документов, составления номенклатур и формирование дел;</w:t>
      </w:r>
    </w:p>
    <w:p w:rsidR="005964A5" w:rsidRDefault="005964A5" w:rsidP="005964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6289">
        <w:rPr>
          <w:rFonts w:eastAsiaTheme="minorHAnsi"/>
          <w:sz w:val="28"/>
          <w:szCs w:val="28"/>
          <w:lang w:eastAsia="en-US"/>
        </w:rPr>
        <w:t>- организация контроля за исполнением документов;</w:t>
      </w:r>
    </w:p>
    <w:p w:rsidR="005964A5" w:rsidRPr="00E96289" w:rsidRDefault="007F2DD3" w:rsidP="005964A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E4C62" w:rsidRPr="00EE4C62">
        <w:rPr>
          <w:sz w:val="28"/>
          <w:szCs w:val="28"/>
        </w:rPr>
        <w:t>знания и навыки в области информационно-коммуникационных технологи</w:t>
      </w:r>
      <w:r w:rsidR="00EE4C62" w:rsidRPr="00E96289">
        <w:rPr>
          <w:sz w:val="28"/>
          <w:szCs w:val="28"/>
        </w:rPr>
        <w:t>й</w:t>
      </w:r>
      <w:r w:rsidR="005964A5" w:rsidRPr="00E96289">
        <w:rPr>
          <w:sz w:val="28"/>
          <w:szCs w:val="28"/>
        </w:rPr>
        <w:t>:</w:t>
      </w:r>
    </w:p>
    <w:p w:rsidR="005964A5" w:rsidRPr="00E96289" w:rsidRDefault="005964A5" w:rsidP="005964A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96289">
        <w:rPr>
          <w:sz w:val="28"/>
          <w:szCs w:val="28"/>
        </w:rPr>
        <w:t>- о</w:t>
      </w:r>
      <w:r w:rsidRPr="00E96289">
        <w:rPr>
          <w:rFonts w:eastAsiaTheme="minorHAnsi"/>
          <w:bCs/>
          <w:sz w:val="28"/>
          <w:szCs w:val="28"/>
          <w:lang w:eastAsia="en-US"/>
        </w:rPr>
        <w:t>бщие знания информационных технологий и применения персонального компьютера (далее - ПК);</w:t>
      </w:r>
    </w:p>
    <w:p w:rsidR="005964A5" w:rsidRPr="00E96289" w:rsidRDefault="005964A5" w:rsidP="005964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6289">
        <w:rPr>
          <w:rFonts w:eastAsiaTheme="minorHAnsi"/>
          <w:sz w:val="28"/>
          <w:szCs w:val="28"/>
          <w:lang w:eastAsia="en-US"/>
        </w:rPr>
        <w:t>- знания и навыки владения ПК (знание основных команд для работы с ПК; знание основных принципов работы с рабочим столом; знание принципов организации файловой структуры; навыки создания, перемещения и удаления файлов; навыки печати электронных документов);</w:t>
      </w:r>
    </w:p>
    <w:p w:rsidR="005964A5" w:rsidRPr="00E96289" w:rsidRDefault="005964A5" w:rsidP="00596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6289">
        <w:rPr>
          <w:rFonts w:eastAsiaTheme="minorHAnsi"/>
          <w:sz w:val="28"/>
          <w:szCs w:val="28"/>
          <w:lang w:eastAsia="en-US"/>
        </w:rPr>
        <w:t>- знания и навыки работы с офисными программами (навыки по форматированию текстовых документов,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 навыки по подготовке презентаций в программах для работы с презентациями и слайдами; создание, отсылка, получение электронных сообщений, написание ответов, пересылка ранее полученных сообщений, работа с вложениями в программах для работы с электронной почтой)</w:t>
      </w:r>
      <w:r w:rsidRPr="00E96289">
        <w:rPr>
          <w:sz w:val="28"/>
          <w:szCs w:val="28"/>
        </w:rPr>
        <w:t>;</w:t>
      </w:r>
    </w:p>
    <w:p w:rsidR="00EE4C62" w:rsidRPr="00EE4C62" w:rsidRDefault="005964A5" w:rsidP="005964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6289">
        <w:rPr>
          <w:rFonts w:eastAsiaTheme="minorHAnsi"/>
          <w:sz w:val="28"/>
          <w:szCs w:val="28"/>
          <w:lang w:eastAsia="en-US"/>
        </w:rPr>
        <w:t>- знания и навыки работы с информационно-телекоммуникационной сетью Интернет;</w:t>
      </w:r>
    </w:p>
    <w:p w:rsidR="00EE4C62" w:rsidRPr="00EE4C62" w:rsidRDefault="007F2DD3" w:rsidP="00EE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E4C62" w:rsidRPr="00EE4C62">
        <w:rPr>
          <w:sz w:val="28"/>
          <w:szCs w:val="28"/>
        </w:rPr>
        <w:t>общие умения:</w:t>
      </w:r>
    </w:p>
    <w:p w:rsidR="00EE4C62" w:rsidRPr="00EE4C62" w:rsidRDefault="007F2DD3" w:rsidP="00EE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4C62" w:rsidRPr="00EE4C62">
        <w:rPr>
          <w:sz w:val="28"/>
          <w:szCs w:val="28"/>
        </w:rPr>
        <w:t>умение мыслить стратегически (системно);</w:t>
      </w:r>
    </w:p>
    <w:p w:rsidR="00EE4C62" w:rsidRPr="00EE4C62" w:rsidRDefault="007F2DD3" w:rsidP="00EE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4C62" w:rsidRPr="00EE4C62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EE4C62" w:rsidRPr="00EE4C62" w:rsidRDefault="00EE4C62" w:rsidP="00EE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C62">
        <w:rPr>
          <w:sz w:val="28"/>
          <w:szCs w:val="28"/>
        </w:rPr>
        <w:t>-</w:t>
      </w:r>
      <w:r w:rsidR="007F2DD3">
        <w:rPr>
          <w:sz w:val="28"/>
          <w:szCs w:val="28"/>
        </w:rPr>
        <w:t> </w:t>
      </w:r>
      <w:r w:rsidRPr="00EE4C62">
        <w:rPr>
          <w:sz w:val="28"/>
          <w:szCs w:val="28"/>
        </w:rPr>
        <w:t>коммуникативные умения;</w:t>
      </w:r>
    </w:p>
    <w:p w:rsidR="00EE4C62" w:rsidRPr="00EE4C62" w:rsidRDefault="007F2DD3" w:rsidP="00EE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4C62" w:rsidRPr="00EE4C62">
        <w:rPr>
          <w:sz w:val="28"/>
          <w:szCs w:val="28"/>
        </w:rPr>
        <w:t>умение управлять изменениями.</w:t>
      </w:r>
    </w:p>
    <w:p w:rsidR="00340A2C" w:rsidRPr="00E55CC1" w:rsidRDefault="007F2DD3" w:rsidP="00521D12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340A2C" w:rsidRPr="00E55CC1">
        <w:rPr>
          <w:sz w:val="28"/>
          <w:szCs w:val="28"/>
        </w:rPr>
        <w:t>Профессионально-функциональные квалификационные требования.</w:t>
      </w:r>
    </w:p>
    <w:p w:rsidR="00340A2C" w:rsidRDefault="007F2DD3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40A2C" w:rsidRPr="00E55CC1">
        <w:rPr>
          <w:sz w:val="28"/>
          <w:szCs w:val="28"/>
        </w:rPr>
        <w:t>Профессиональные квалификационные требования:</w:t>
      </w:r>
    </w:p>
    <w:p w:rsidR="00CC5D4B" w:rsidRDefault="00CC5D4B" w:rsidP="00CC5D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 к специальности, направлению подготовки: 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</w:t>
      </w:r>
      <w:r>
        <w:rPr>
          <w:color w:val="000000"/>
          <w:sz w:val="28"/>
          <w:szCs w:val="28"/>
          <w:lang w:eastAsia="en-US"/>
        </w:rPr>
        <w:lastRenderedPageBreak/>
        <w:t xml:space="preserve">Федерации установлено соответствие указанным специальностям и направлениям подготовки; </w:t>
      </w:r>
    </w:p>
    <w:p w:rsidR="00340A2C" w:rsidRDefault="00A17C32" w:rsidP="00CC5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F557BC">
        <w:rPr>
          <w:sz w:val="28"/>
          <w:szCs w:val="28"/>
        </w:rPr>
        <w:t>к профессиональным знаниям и профессиональным умениям:</w:t>
      </w:r>
    </w:p>
    <w:p w:rsidR="00340A2C" w:rsidRDefault="00340A2C" w:rsidP="00521D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57BC">
        <w:rPr>
          <w:sz w:val="28"/>
          <w:szCs w:val="28"/>
        </w:rPr>
        <w:t>а)</w:t>
      </w:r>
      <w:r w:rsidR="006A6CF7">
        <w:rPr>
          <w:sz w:val="28"/>
          <w:szCs w:val="28"/>
        </w:rPr>
        <w:t> </w:t>
      </w:r>
      <w:r w:rsidRPr="00E55CC1">
        <w:rPr>
          <w:sz w:val="28"/>
          <w:szCs w:val="28"/>
        </w:rPr>
        <w:t>знания в сфере законодательства Российской Федерации и Нижегородской области:</w:t>
      </w:r>
    </w:p>
    <w:p w:rsidR="00866C25" w:rsidRPr="00F557BC" w:rsidRDefault="00670156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557BC" w:rsidRPr="00F557BC">
        <w:rPr>
          <w:color w:val="auto"/>
          <w:sz w:val="28"/>
          <w:szCs w:val="28"/>
        </w:rPr>
        <w:t> </w:t>
      </w:r>
      <w:r w:rsidR="00866C25" w:rsidRPr="00F557BC">
        <w:rPr>
          <w:color w:val="auto"/>
          <w:sz w:val="28"/>
          <w:szCs w:val="28"/>
        </w:rPr>
        <w:t xml:space="preserve">Бюджетный кодекс Российской Федерации; </w:t>
      </w:r>
    </w:p>
    <w:p w:rsidR="00866C25" w:rsidRPr="00F557BC" w:rsidRDefault="00670156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21D12">
        <w:rPr>
          <w:color w:val="auto"/>
          <w:sz w:val="28"/>
          <w:szCs w:val="28"/>
        </w:rPr>
        <w:t> </w:t>
      </w:r>
      <w:r w:rsidR="00866C25" w:rsidRPr="00F557BC">
        <w:rPr>
          <w:color w:val="auto"/>
          <w:sz w:val="28"/>
          <w:szCs w:val="28"/>
        </w:rPr>
        <w:t xml:space="preserve">Гражданский кодекс Российской Федерации; </w:t>
      </w:r>
    </w:p>
    <w:p w:rsidR="00866C25" w:rsidRPr="00F557BC" w:rsidRDefault="00670156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557BC" w:rsidRPr="00F557BC">
        <w:rPr>
          <w:color w:val="auto"/>
          <w:sz w:val="28"/>
          <w:szCs w:val="28"/>
        </w:rPr>
        <w:t> </w:t>
      </w:r>
      <w:r w:rsidR="00866C25" w:rsidRPr="00F557BC">
        <w:rPr>
          <w:color w:val="auto"/>
          <w:sz w:val="28"/>
          <w:szCs w:val="28"/>
        </w:rPr>
        <w:t>Налоговый кодекс Российской Федерации</w:t>
      </w:r>
      <w:r w:rsidR="00F557BC" w:rsidRPr="00F557BC">
        <w:rPr>
          <w:color w:val="auto"/>
          <w:sz w:val="28"/>
          <w:szCs w:val="28"/>
        </w:rPr>
        <w:t>;</w:t>
      </w:r>
    </w:p>
    <w:p w:rsidR="00F557BC" w:rsidRPr="00F557BC" w:rsidRDefault="00670156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557BC" w:rsidRPr="00F557BC">
        <w:rPr>
          <w:color w:val="auto"/>
          <w:sz w:val="28"/>
          <w:szCs w:val="28"/>
        </w:rPr>
        <w:t> Кодекс Российской Федерации об административных правонарушениях</w:t>
      </w:r>
      <w:r w:rsidR="00F557BC">
        <w:rPr>
          <w:color w:val="auto"/>
          <w:sz w:val="28"/>
          <w:szCs w:val="28"/>
        </w:rPr>
        <w:t>;</w:t>
      </w:r>
    </w:p>
    <w:p w:rsidR="00866C25" w:rsidRPr="00866C25" w:rsidRDefault="00670156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D45">
        <w:rPr>
          <w:sz w:val="28"/>
          <w:szCs w:val="28"/>
        </w:rPr>
        <w:t> </w:t>
      </w:r>
      <w:r w:rsidR="00866C25" w:rsidRPr="00866C25">
        <w:rPr>
          <w:sz w:val="28"/>
          <w:szCs w:val="28"/>
        </w:rPr>
        <w:t>Феде</w:t>
      </w:r>
      <w:r w:rsidR="00A250AD">
        <w:rPr>
          <w:sz w:val="28"/>
          <w:szCs w:val="28"/>
        </w:rPr>
        <w:t>ральный закон от 12 </w:t>
      </w:r>
      <w:r w:rsidR="00F557BC">
        <w:rPr>
          <w:sz w:val="28"/>
          <w:szCs w:val="28"/>
        </w:rPr>
        <w:t>января 1996 г. № </w:t>
      </w:r>
      <w:r w:rsidR="00F978CF">
        <w:rPr>
          <w:sz w:val="28"/>
          <w:szCs w:val="28"/>
        </w:rPr>
        <w:t>7-ФЗ </w:t>
      </w:r>
      <w:r w:rsidR="00866C25" w:rsidRPr="00866C25">
        <w:rPr>
          <w:sz w:val="28"/>
          <w:szCs w:val="28"/>
        </w:rPr>
        <w:t xml:space="preserve">«О некоммерческих организациях»; </w:t>
      </w:r>
    </w:p>
    <w:p w:rsidR="00A309D4" w:rsidRPr="007F2DD3" w:rsidRDefault="00670156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309D4" w:rsidRPr="007F2DD3">
        <w:rPr>
          <w:color w:val="auto"/>
          <w:sz w:val="28"/>
          <w:szCs w:val="28"/>
        </w:rPr>
        <w:t xml:space="preserve"> Федеральный закон </w:t>
      </w:r>
      <w:r w:rsidR="006265A8">
        <w:rPr>
          <w:color w:val="auto"/>
          <w:sz w:val="28"/>
          <w:szCs w:val="28"/>
        </w:rPr>
        <w:t>от 06 октября 1999 г. № 184-ФЗ «</w:t>
      </w:r>
      <w:r w:rsidR="00A309D4" w:rsidRPr="007F2DD3">
        <w:rPr>
          <w:color w:val="auto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265A8">
        <w:rPr>
          <w:color w:val="auto"/>
          <w:sz w:val="28"/>
          <w:szCs w:val="28"/>
        </w:rPr>
        <w:t>»</w:t>
      </w:r>
      <w:r w:rsidR="00A309D4" w:rsidRPr="007F2DD3">
        <w:rPr>
          <w:color w:val="auto"/>
          <w:sz w:val="28"/>
          <w:szCs w:val="28"/>
        </w:rPr>
        <w:t>;</w:t>
      </w:r>
    </w:p>
    <w:p w:rsidR="00A309D4" w:rsidRPr="007F2DD3" w:rsidRDefault="00670156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309D4" w:rsidRPr="007F2DD3">
        <w:rPr>
          <w:color w:val="auto"/>
          <w:sz w:val="28"/>
          <w:szCs w:val="28"/>
        </w:rPr>
        <w:t> Федеральный закон от 06 октября 2003 г.</w:t>
      </w:r>
      <w:r w:rsidR="00664AFE">
        <w:rPr>
          <w:color w:val="auto"/>
          <w:sz w:val="28"/>
          <w:szCs w:val="28"/>
        </w:rPr>
        <w:t> </w:t>
      </w:r>
      <w:r w:rsidR="00A309D4" w:rsidRPr="007F2DD3">
        <w:rPr>
          <w:color w:val="auto"/>
          <w:sz w:val="28"/>
          <w:szCs w:val="28"/>
        </w:rPr>
        <w:t>№ 131-ФЗ </w:t>
      </w:r>
      <w:r w:rsidR="00DE354D">
        <w:rPr>
          <w:color w:val="auto"/>
          <w:sz w:val="28"/>
          <w:szCs w:val="28"/>
        </w:rPr>
        <w:t>«</w:t>
      </w:r>
      <w:r w:rsidR="00A309D4" w:rsidRPr="007F2DD3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54D">
        <w:rPr>
          <w:color w:val="auto"/>
          <w:sz w:val="28"/>
          <w:szCs w:val="28"/>
        </w:rPr>
        <w:t>»;</w:t>
      </w:r>
    </w:p>
    <w:p w:rsidR="00866C25" w:rsidRPr="007F2DD3" w:rsidRDefault="00670156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557BC" w:rsidRPr="007F2DD3">
        <w:rPr>
          <w:color w:val="auto"/>
          <w:sz w:val="28"/>
          <w:szCs w:val="28"/>
        </w:rPr>
        <w:t> </w:t>
      </w:r>
      <w:r w:rsidR="00866C25" w:rsidRPr="007F2DD3">
        <w:rPr>
          <w:color w:val="auto"/>
          <w:sz w:val="28"/>
          <w:szCs w:val="28"/>
        </w:rPr>
        <w:t>Федерал</w:t>
      </w:r>
      <w:r w:rsidR="00A250AD">
        <w:rPr>
          <w:color w:val="auto"/>
          <w:sz w:val="28"/>
          <w:szCs w:val="28"/>
        </w:rPr>
        <w:t>ьный закон от 18 </w:t>
      </w:r>
      <w:r w:rsidR="00664AFE">
        <w:rPr>
          <w:color w:val="auto"/>
          <w:sz w:val="28"/>
          <w:szCs w:val="28"/>
        </w:rPr>
        <w:t>июля 2011 г. </w:t>
      </w:r>
      <w:r w:rsidR="00F557BC" w:rsidRPr="007F2DD3">
        <w:rPr>
          <w:color w:val="auto"/>
          <w:sz w:val="28"/>
          <w:szCs w:val="28"/>
        </w:rPr>
        <w:t>№ </w:t>
      </w:r>
      <w:r w:rsidR="00F978CF">
        <w:rPr>
          <w:color w:val="auto"/>
          <w:sz w:val="28"/>
          <w:szCs w:val="28"/>
        </w:rPr>
        <w:t>223-ФЗ </w:t>
      </w:r>
      <w:r w:rsidR="00866C25" w:rsidRPr="007F2DD3">
        <w:rPr>
          <w:color w:val="auto"/>
          <w:sz w:val="28"/>
          <w:szCs w:val="28"/>
        </w:rPr>
        <w:t xml:space="preserve">«О закупках товаров, работ, услуг отдельными видами юридических лиц»; </w:t>
      </w:r>
    </w:p>
    <w:p w:rsidR="00072250" w:rsidRPr="007F2DD3" w:rsidRDefault="00670156" w:rsidP="000722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72250" w:rsidRPr="007F2DD3">
        <w:rPr>
          <w:color w:val="auto"/>
          <w:sz w:val="28"/>
          <w:szCs w:val="28"/>
        </w:rPr>
        <w:t> Федеральный закон от 06 декабря 2011 г.</w:t>
      </w:r>
      <w:r w:rsidR="00664AFE">
        <w:rPr>
          <w:color w:val="auto"/>
          <w:sz w:val="28"/>
          <w:szCs w:val="28"/>
        </w:rPr>
        <w:t> </w:t>
      </w:r>
      <w:r w:rsidR="00F978CF">
        <w:rPr>
          <w:color w:val="auto"/>
          <w:sz w:val="28"/>
          <w:szCs w:val="28"/>
        </w:rPr>
        <w:t>№ 402-ФЗ </w:t>
      </w:r>
      <w:r w:rsidR="00072250" w:rsidRPr="007F2DD3">
        <w:rPr>
          <w:color w:val="auto"/>
          <w:sz w:val="28"/>
          <w:szCs w:val="28"/>
        </w:rPr>
        <w:t>«О бухгалтерском учете»;</w:t>
      </w:r>
    </w:p>
    <w:p w:rsidR="00866C25" w:rsidRPr="00866C25" w:rsidRDefault="00670156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7BC">
        <w:rPr>
          <w:sz w:val="28"/>
          <w:szCs w:val="28"/>
        </w:rPr>
        <w:t> </w:t>
      </w:r>
      <w:r w:rsidR="00866C25" w:rsidRPr="00866C25">
        <w:rPr>
          <w:sz w:val="28"/>
          <w:szCs w:val="28"/>
        </w:rPr>
        <w:t xml:space="preserve">Федеральный закон Российской </w:t>
      </w:r>
      <w:r w:rsidR="00A250AD">
        <w:rPr>
          <w:sz w:val="28"/>
          <w:szCs w:val="28"/>
        </w:rPr>
        <w:t>Федерации от 5 </w:t>
      </w:r>
      <w:r w:rsidR="00F557BC">
        <w:rPr>
          <w:sz w:val="28"/>
          <w:szCs w:val="28"/>
        </w:rPr>
        <w:t>апреля 2013 г. № </w:t>
      </w:r>
      <w:r w:rsidR="00F978CF">
        <w:rPr>
          <w:sz w:val="28"/>
          <w:szCs w:val="28"/>
        </w:rPr>
        <w:t>44-ФЗ </w:t>
      </w:r>
      <w:r w:rsidR="00866C25" w:rsidRPr="00866C25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</w:p>
    <w:p w:rsidR="00866C25" w:rsidRPr="00866C25" w:rsidRDefault="00670156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7BC">
        <w:rPr>
          <w:sz w:val="28"/>
          <w:szCs w:val="28"/>
        </w:rPr>
        <w:t> </w:t>
      </w:r>
      <w:r w:rsidR="00866C25" w:rsidRPr="00866C25">
        <w:rPr>
          <w:sz w:val="28"/>
          <w:szCs w:val="28"/>
        </w:rPr>
        <w:t>Фе</w:t>
      </w:r>
      <w:r w:rsidR="00F557BC">
        <w:rPr>
          <w:sz w:val="28"/>
          <w:szCs w:val="28"/>
        </w:rPr>
        <w:t>дер</w:t>
      </w:r>
      <w:r w:rsidR="00A250AD">
        <w:rPr>
          <w:sz w:val="28"/>
          <w:szCs w:val="28"/>
        </w:rPr>
        <w:t>альный закон от 28 </w:t>
      </w:r>
      <w:r w:rsidR="00664AFE">
        <w:rPr>
          <w:sz w:val="28"/>
          <w:szCs w:val="28"/>
        </w:rPr>
        <w:t>июня 2014 г. </w:t>
      </w:r>
      <w:r w:rsidR="00F557BC">
        <w:rPr>
          <w:sz w:val="28"/>
          <w:szCs w:val="28"/>
        </w:rPr>
        <w:t>№ </w:t>
      </w:r>
      <w:r w:rsidR="00F978CF">
        <w:rPr>
          <w:sz w:val="28"/>
          <w:szCs w:val="28"/>
        </w:rPr>
        <w:t>172-ФЗ </w:t>
      </w:r>
      <w:r w:rsidR="00866C25" w:rsidRPr="00866C25">
        <w:rPr>
          <w:sz w:val="28"/>
          <w:szCs w:val="28"/>
        </w:rPr>
        <w:t xml:space="preserve">«О стратегическом планировании в Российской Федерации»; </w:t>
      </w:r>
    </w:p>
    <w:p w:rsidR="00866C25" w:rsidRDefault="00670156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7BC">
        <w:rPr>
          <w:sz w:val="28"/>
          <w:szCs w:val="28"/>
        </w:rPr>
        <w:t> </w:t>
      </w:r>
      <w:r w:rsidR="00866C25" w:rsidRPr="00866C25">
        <w:rPr>
          <w:sz w:val="28"/>
          <w:szCs w:val="28"/>
        </w:rPr>
        <w:t>Фе</w:t>
      </w:r>
      <w:r w:rsidR="00A250AD">
        <w:rPr>
          <w:sz w:val="28"/>
          <w:szCs w:val="28"/>
        </w:rPr>
        <w:t>деральный закон от 13 </w:t>
      </w:r>
      <w:r w:rsidR="00F557BC">
        <w:rPr>
          <w:sz w:val="28"/>
          <w:szCs w:val="28"/>
        </w:rPr>
        <w:t>ию</w:t>
      </w:r>
      <w:r w:rsidR="00664AFE">
        <w:rPr>
          <w:sz w:val="28"/>
          <w:szCs w:val="28"/>
        </w:rPr>
        <w:t>ля 2015 г. </w:t>
      </w:r>
      <w:r w:rsidR="00F557BC">
        <w:rPr>
          <w:sz w:val="28"/>
          <w:szCs w:val="28"/>
        </w:rPr>
        <w:t>№ </w:t>
      </w:r>
      <w:r w:rsidR="00F978CF">
        <w:rPr>
          <w:sz w:val="28"/>
          <w:szCs w:val="28"/>
        </w:rPr>
        <w:t>218-ФЗ </w:t>
      </w:r>
      <w:r w:rsidR="00866C25" w:rsidRPr="00866C25">
        <w:rPr>
          <w:sz w:val="28"/>
          <w:szCs w:val="28"/>
        </w:rPr>
        <w:t>«О государстве</w:t>
      </w:r>
      <w:r w:rsidR="00072250">
        <w:rPr>
          <w:sz w:val="28"/>
          <w:szCs w:val="28"/>
        </w:rPr>
        <w:t>нной регистрации недвижимости»;</w:t>
      </w:r>
    </w:p>
    <w:p w:rsidR="009811B6" w:rsidRDefault="00670156" w:rsidP="00E11C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72250">
        <w:rPr>
          <w:rFonts w:eastAsiaTheme="minorHAnsi"/>
          <w:sz w:val="28"/>
          <w:szCs w:val="28"/>
          <w:lang w:eastAsia="en-US"/>
        </w:rPr>
        <w:t> </w:t>
      </w:r>
      <w:r w:rsidR="009811B6" w:rsidRPr="00E11CC5">
        <w:rPr>
          <w:rFonts w:eastAsiaTheme="minorHAnsi"/>
          <w:sz w:val="28"/>
          <w:szCs w:val="28"/>
          <w:lang w:eastAsia="en-US"/>
        </w:rPr>
        <w:t>Закон Нижегородской</w:t>
      </w:r>
      <w:r w:rsidR="00072250">
        <w:rPr>
          <w:rFonts w:eastAsiaTheme="minorHAnsi"/>
          <w:sz w:val="28"/>
          <w:szCs w:val="28"/>
          <w:lang w:eastAsia="en-US"/>
        </w:rPr>
        <w:t xml:space="preserve"> области от 12 сентября </w:t>
      </w:r>
      <w:r w:rsidR="009811B6" w:rsidRPr="009811B6">
        <w:rPr>
          <w:rFonts w:eastAsiaTheme="minorHAnsi"/>
          <w:sz w:val="28"/>
          <w:szCs w:val="28"/>
          <w:lang w:eastAsia="en-US"/>
        </w:rPr>
        <w:t>2007</w:t>
      </w:r>
      <w:r w:rsidR="00072250">
        <w:rPr>
          <w:rFonts w:eastAsiaTheme="minorHAnsi"/>
          <w:sz w:val="28"/>
          <w:szCs w:val="28"/>
          <w:lang w:eastAsia="en-US"/>
        </w:rPr>
        <w:t> г.</w:t>
      </w:r>
      <w:r w:rsidR="00664AFE">
        <w:rPr>
          <w:rFonts w:eastAsiaTheme="minorHAnsi"/>
          <w:sz w:val="28"/>
          <w:szCs w:val="28"/>
          <w:lang w:eastAsia="en-US"/>
        </w:rPr>
        <w:t> </w:t>
      </w:r>
      <w:r w:rsidR="009811B6">
        <w:rPr>
          <w:rFonts w:eastAsiaTheme="minorHAnsi"/>
          <w:sz w:val="28"/>
          <w:szCs w:val="28"/>
          <w:lang w:eastAsia="en-US"/>
        </w:rPr>
        <w:t>№</w:t>
      </w:r>
      <w:r w:rsidR="00072250">
        <w:rPr>
          <w:rFonts w:eastAsiaTheme="minorHAnsi"/>
          <w:sz w:val="28"/>
          <w:szCs w:val="28"/>
          <w:lang w:eastAsia="en-US"/>
        </w:rPr>
        <w:t> </w:t>
      </w:r>
      <w:r w:rsidR="00F978CF">
        <w:rPr>
          <w:rFonts w:eastAsiaTheme="minorHAnsi"/>
          <w:sz w:val="28"/>
          <w:szCs w:val="28"/>
          <w:lang w:eastAsia="en-US"/>
        </w:rPr>
        <w:t>126-З </w:t>
      </w:r>
      <w:r w:rsidR="009811B6">
        <w:rPr>
          <w:rFonts w:eastAsiaTheme="minorHAnsi"/>
          <w:sz w:val="28"/>
          <w:szCs w:val="28"/>
          <w:lang w:eastAsia="en-US"/>
        </w:rPr>
        <w:t>«</w:t>
      </w:r>
      <w:r w:rsidR="009811B6" w:rsidRPr="009811B6">
        <w:rPr>
          <w:rFonts w:eastAsiaTheme="minorHAnsi"/>
          <w:sz w:val="28"/>
          <w:szCs w:val="28"/>
          <w:lang w:eastAsia="en-US"/>
        </w:rPr>
        <w:t>О бюджетном процессе в Нижегородской области</w:t>
      </w:r>
      <w:r w:rsidR="009811B6">
        <w:rPr>
          <w:rFonts w:eastAsiaTheme="minorHAnsi"/>
          <w:sz w:val="28"/>
          <w:szCs w:val="28"/>
          <w:lang w:eastAsia="en-US"/>
        </w:rPr>
        <w:t>»</w:t>
      </w:r>
      <w:r w:rsidR="00072250">
        <w:rPr>
          <w:rFonts w:eastAsiaTheme="minorHAnsi"/>
          <w:sz w:val="28"/>
          <w:szCs w:val="28"/>
          <w:lang w:eastAsia="en-US"/>
        </w:rPr>
        <w:t>;</w:t>
      </w:r>
    </w:p>
    <w:p w:rsidR="009811B6" w:rsidRDefault="00670156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250">
        <w:rPr>
          <w:sz w:val="28"/>
          <w:szCs w:val="28"/>
        </w:rPr>
        <w:t> </w:t>
      </w:r>
      <w:r w:rsidR="009811B6" w:rsidRPr="009811B6">
        <w:rPr>
          <w:sz w:val="28"/>
          <w:szCs w:val="28"/>
        </w:rPr>
        <w:t>Закон</w:t>
      </w:r>
      <w:r w:rsidR="00072250">
        <w:rPr>
          <w:sz w:val="28"/>
          <w:szCs w:val="28"/>
        </w:rPr>
        <w:t xml:space="preserve"> Нижегородской области от 06 декабря </w:t>
      </w:r>
      <w:r w:rsidR="009811B6" w:rsidRPr="009811B6">
        <w:rPr>
          <w:sz w:val="28"/>
          <w:szCs w:val="28"/>
        </w:rPr>
        <w:t>2011</w:t>
      </w:r>
      <w:r w:rsidR="00072250">
        <w:rPr>
          <w:sz w:val="28"/>
          <w:szCs w:val="28"/>
        </w:rPr>
        <w:t> года</w:t>
      </w:r>
      <w:r w:rsidR="00664AFE">
        <w:rPr>
          <w:sz w:val="28"/>
          <w:szCs w:val="28"/>
        </w:rPr>
        <w:t> </w:t>
      </w:r>
      <w:r w:rsidR="009811B6">
        <w:rPr>
          <w:sz w:val="28"/>
          <w:szCs w:val="28"/>
        </w:rPr>
        <w:t>№</w:t>
      </w:r>
      <w:r w:rsidR="00072250">
        <w:rPr>
          <w:sz w:val="28"/>
          <w:szCs w:val="28"/>
        </w:rPr>
        <w:t> </w:t>
      </w:r>
      <w:r w:rsidR="009811B6" w:rsidRPr="009811B6">
        <w:rPr>
          <w:sz w:val="28"/>
          <w:szCs w:val="28"/>
        </w:rPr>
        <w:t>177-З</w:t>
      </w:r>
      <w:r w:rsidR="00F978CF">
        <w:rPr>
          <w:sz w:val="28"/>
          <w:szCs w:val="28"/>
        </w:rPr>
        <w:t> </w:t>
      </w:r>
      <w:r w:rsidR="009811B6">
        <w:rPr>
          <w:sz w:val="28"/>
          <w:szCs w:val="28"/>
        </w:rPr>
        <w:t>«</w:t>
      </w:r>
      <w:r w:rsidR="009811B6" w:rsidRPr="009811B6">
        <w:rPr>
          <w:sz w:val="28"/>
          <w:szCs w:val="28"/>
        </w:rPr>
        <w:t>О межбюджетных отношениях в Нижегородской области</w:t>
      </w:r>
      <w:r w:rsidR="00072250">
        <w:rPr>
          <w:sz w:val="28"/>
          <w:szCs w:val="28"/>
        </w:rPr>
        <w:t>»;</w:t>
      </w:r>
    </w:p>
    <w:p w:rsidR="00072250" w:rsidRDefault="00670156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250">
        <w:rPr>
          <w:sz w:val="28"/>
          <w:szCs w:val="28"/>
        </w:rPr>
        <w:t> </w:t>
      </w:r>
      <w:r w:rsidR="00072250" w:rsidRPr="00072250">
        <w:rPr>
          <w:sz w:val="28"/>
          <w:szCs w:val="28"/>
        </w:rPr>
        <w:t>Закон</w:t>
      </w:r>
      <w:r w:rsidR="00072250">
        <w:rPr>
          <w:sz w:val="28"/>
          <w:szCs w:val="28"/>
        </w:rPr>
        <w:t xml:space="preserve"> Нижегородской области от 03 марта </w:t>
      </w:r>
      <w:r w:rsidR="00072250" w:rsidRPr="00072250">
        <w:rPr>
          <w:sz w:val="28"/>
          <w:szCs w:val="28"/>
        </w:rPr>
        <w:t>2015</w:t>
      </w:r>
      <w:r w:rsidR="00664AFE">
        <w:rPr>
          <w:sz w:val="28"/>
          <w:szCs w:val="28"/>
        </w:rPr>
        <w:t> г. </w:t>
      </w:r>
      <w:r w:rsidR="00072250">
        <w:rPr>
          <w:sz w:val="28"/>
          <w:szCs w:val="28"/>
        </w:rPr>
        <w:t>№ </w:t>
      </w:r>
      <w:r w:rsidR="00072250" w:rsidRPr="00072250">
        <w:rPr>
          <w:sz w:val="28"/>
          <w:szCs w:val="28"/>
        </w:rPr>
        <w:t>24-З</w:t>
      </w:r>
      <w:r w:rsidR="00F978CF">
        <w:rPr>
          <w:sz w:val="28"/>
          <w:szCs w:val="28"/>
        </w:rPr>
        <w:t> </w:t>
      </w:r>
      <w:r w:rsidR="00072250" w:rsidRPr="00072250">
        <w:rPr>
          <w:sz w:val="28"/>
          <w:szCs w:val="28"/>
        </w:rPr>
        <w:t>«О стратегическом планировании в Нижегородской об</w:t>
      </w:r>
      <w:r w:rsidR="00072250">
        <w:rPr>
          <w:sz w:val="28"/>
          <w:szCs w:val="28"/>
        </w:rPr>
        <w:t>ласти»;</w:t>
      </w:r>
    </w:p>
    <w:p w:rsidR="00253911" w:rsidRDefault="00670156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911">
        <w:rPr>
          <w:sz w:val="28"/>
          <w:szCs w:val="28"/>
        </w:rPr>
        <w:t> </w:t>
      </w:r>
      <w:r w:rsidR="00253911" w:rsidRPr="00253911">
        <w:rPr>
          <w:sz w:val="28"/>
          <w:szCs w:val="28"/>
        </w:rPr>
        <w:t>Закон</w:t>
      </w:r>
      <w:r w:rsidR="00253911">
        <w:rPr>
          <w:sz w:val="28"/>
          <w:szCs w:val="28"/>
        </w:rPr>
        <w:t>ы</w:t>
      </w:r>
      <w:r w:rsidR="00253911" w:rsidRPr="00253911">
        <w:rPr>
          <w:sz w:val="28"/>
          <w:szCs w:val="28"/>
        </w:rPr>
        <w:t xml:space="preserve"> Нижегородской области</w:t>
      </w:r>
      <w:r w:rsidR="00253911">
        <w:rPr>
          <w:sz w:val="28"/>
          <w:szCs w:val="28"/>
        </w:rPr>
        <w:t xml:space="preserve"> об областном бюджете</w:t>
      </w:r>
      <w:r w:rsidR="00253911" w:rsidRPr="00253911">
        <w:rPr>
          <w:sz w:val="28"/>
          <w:szCs w:val="28"/>
        </w:rPr>
        <w:t>;</w:t>
      </w:r>
    </w:p>
    <w:p w:rsidR="00083607" w:rsidRPr="00026B41" w:rsidRDefault="00670156" w:rsidP="00083607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083607" w:rsidRPr="00026B41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345E29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83607" w:rsidRPr="00026B41">
        <w:rPr>
          <w:color w:val="000000" w:themeColor="text1"/>
          <w:sz w:val="28"/>
          <w:szCs w:val="28"/>
        </w:rPr>
        <w:t>ные нормативные правовые акты, регулирующие: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 xml:space="preserve">основные направления бюджетной и налоговой политики Нижегородской области; 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формирования и применения кодов бюджетной классификации Российской Федерации, их структуру и принципы назначения;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составления и ведения реестра расходных обязательств Нижегородской области;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lastRenderedPageBreak/>
        <w:t>порядок и методику планирования бюджетных ассигнований областного бюджета;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sz w:val="28"/>
          <w:szCs w:val="28"/>
        </w:rPr>
        <w:t>порядок составления и ведения сводной бюджетной росписи;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разработки, реализации и оценки эффективности государственных программ Нижегородской области;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формирования и реализации Адресной инвестиционной программы Нижегородской области;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формирования и финансового обеспечения выполнения государственного задания на оказание государственных услуг (выполнение работ);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sz w:val="28"/>
          <w:szCs w:val="28"/>
        </w:rPr>
        <w:t>общие принципы предоставления и формы межбюджетных трансфертов</w:t>
      </w:r>
      <w:r w:rsidRPr="00026B41">
        <w:rPr>
          <w:rFonts w:eastAsiaTheme="minorHAnsi"/>
          <w:sz w:val="28"/>
          <w:szCs w:val="28"/>
          <w:lang w:eastAsia="en-US"/>
        </w:rPr>
        <w:t>, порядок формирования, предоставления и распределения межбюджетных трансфертов;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предоставления субсидий (грантов) юридическим лицам, индивидуальным предпринимателям, а также физическим лицам - производителям товаров, работ, услуг;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083607" w:rsidRPr="00026B4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составления, утверждения и ведения бюджетной сметы государственного (муниципального) казенного учреждения;</w:t>
      </w:r>
    </w:p>
    <w:p w:rsidR="00083607" w:rsidRPr="00253911" w:rsidRDefault="00083607" w:rsidP="0008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B41">
        <w:rPr>
          <w:rFonts w:eastAsiaTheme="minorHAnsi"/>
          <w:sz w:val="28"/>
          <w:szCs w:val="28"/>
          <w:lang w:eastAsia="en-US"/>
        </w:rPr>
        <w:t>порядок составления, представления годовой и квартальной бухгалтерской отчетности государственных (муниципальных) бюджетных и автономных учреждений</w:t>
      </w:r>
    </w:p>
    <w:p w:rsidR="00340A2C" w:rsidRDefault="00083607" w:rsidP="00521D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40A2C" w:rsidRPr="00253911">
        <w:rPr>
          <w:sz w:val="28"/>
          <w:szCs w:val="28"/>
        </w:rPr>
        <w:t>иные профессиональные знания:</w:t>
      </w:r>
      <w:r w:rsidR="00BA4A88" w:rsidRPr="00253911">
        <w:rPr>
          <w:sz w:val="28"/>
          <w:szCs w:val="28"/>
        </w:rPr>
        <w:t xml:space="preserve"> </w:t>
      </w:r>
    </w:p>
    <w:p w:rsidR="00083607" w:rsidRDefault="004E5C90" w:rsidP="00083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83607" w:rsidRPr="00026B41">
        <w:rPr>
          <w:sz w:val="28"/>
          <w:szCs w:val="28"/>
        </w:rPr>
        <w:t>нание стандартов внешнего государственного финансового контроля, утвержденных Коллегией контрольно-счетной палаты Нижегородской области;</w:t>
      </w:r>
    </w:p>
    <w:p w:rsidR="00340A2C" w:rsidRPr="00866C25" w:rsidRDefault="00A17C32" w:rsidP="00521D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340A2C" w:rsidRPr="00866C25">
        <w:rPr>
          <w:sz w:val="28"/>
          <w:szCs w:val="28"/>
        </w:rPr>
        <w:t>профессиональные умения:</w:t>
      </w:r>
    </w:p>
    <w:p w:rsidR="00E11CC5" w:rsidRPr="00083607" w:rsidRDefault="00E11CC5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66C25">
        <w:rPr>
          <w:sz w:val="28"/>
          <w:szCs w:val="28"/>
        </w:rPr>
        <w:t xml:space="preserve">подготовка </w:t>
      </w:r>
      <w:r w:rsidR="00083607">
        <w:rPr>
          <w:sz w:val="28"/>
          <w:szCs w:val="28"/>
        </w:rPr>
        <w:t xml:space="preserve">проектов </w:t>
      </w:r>
      <w:r w:rsidRPr="00866C25">
        <w:rPr>
          <w:sz w:val="28"/>
          <w:szCs w:val="28"/>
        </w:rPr>
        <w:t xml:space="preserve">программ проведения </w:t>
      </w:r>
      <w:r w:rsidR="008A1186" w:rsidRPr="00083607">
        <w:rPr>
          <w:color w:val="auto"/>
          <w:sz w:val="28"/>
          <w:szCs w:val="28"/>
        </w:rPr>
        <w:t>экспертно-аналитических</w:t>
      </w:r>
      <w:r w:rsidRPr="00083607">
        <w:rPr>
          <w:color w:val="auto"/>
          <w:sz w:val="28"/>
          <w:szCs w:val="28"/>
        </w:rPr>
        <w:t xml:space="preserve"> </w:t>
      </w:r>
      <w:r w:rsidR="00083607" w:rsidRPr="00083607">
        <w:rPr>
          <w:color w:val="auto"/>
          <w:sz w:val="28"/>
          <w:szCs w:val="28"/>
        </w:rPr>
        <w:t xml:space="preserve">и контрольных </w:t>
      </w:r>
      <w:r w:rsidRPr="00083607">
        <w:rPr>
          <w:color w:val="auto"/>
          <w:sz w:val="28"/>
          <w:szCs w:val="28"/>
        </w:rPr>
        <w:t>мероприятий</w:t>
      </w:r>
      <w:r w:rsidR="00A309D4" w:rsidRPr="00083607">
        <w:rPr>
          <w:color w:val="auto"/>
          <w:sz w:val="28"/>
          <w:szCs w:val="28"/>
        </w:rPr>
        <w:t>;</w:t>
      </w:r>
      <w:r w:rsidRPr="00083607">
        <w:rPr>
          <w:color w:val="auto"/>
          <w:sz w:val="28"/>
          <w:szCs w:val="28"/>
        </w:rPr>
        <w:t xml:space="preserve"> </w:t>
      </w:r>
    </w:p>
    <w:p w:rsidR="00E11CC5" w:rsidRPr="00083607" w:rsidRDefault="00083607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составление справок,</w:t>
      </w:r>
      <w:r w:rsidR="00E11CC5" w:rsidRPr="00083607">
        <w:rPr>
          <w:color w:val="auto"/>
          <w:sz w:val="28"/>
          <w:szCs w:val="28"/>
        </w:rPr>
        <w:t xml:space="preserve"> </w:t>
      </w:r>
      <w:r w:rsidR="008A1186" w:rsidRPr="00083607">
        <w:rPr>
          <w:color w:val="auto"/>
          <w:sz w:val="28"/>
          <w:szCs w:val="28"/>
        </w:rPr>
        <w:t xml:space="preserve">заключений, </w:t>
      </w:r>
      <w:r w:rsidRPr="00083607">
        <w:rPr>
          <w:color w:val="auto"/>
          <w:sz w:val="28"/>
          <w:szCs w:val="28"/>
        </w:rPr>
        <w:t xml:space="preserve">актов, </w:t>
      </w:r>
      <w:r w:rsidR="00E11CC5" w:rsidRPr="00083607">
        <w:rPr>
          <w:color w:val="auto"/>
          <w:sz w:val="28"/>
          <w:szCs w:val="28"/>
        </w:rPr>
        <w:t xml:space="preserve">отчетов; </w:t>
      </w:r>
    </w:p>
    <w:p w:rsidR="00E11CC5" w:rsidRPr="00083607" w:rsidRDefault="00E11CC5" w:rsidP="00866C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83607">
        <w:rPr>
          <w:color w:val="auto"/>
          <w:sz w:val="28"/>
          <w:szCs w:val="28"/>
        </w:rPr>
        <w:t xml:space="preserve">подготовка </w:t>
      </w:r>
      <w:r w:rsidR="00083607" w:rsidRPr="00083607">
        <w:rPr>
          <w:color w:val="auto"/>
          <w:sz w:val="28"/>
          <w:szCs w:val="28"/>
        </w:rPr>
        <w:t>проектов</w:t>
      </w:r>
      <w:r w:rsidRPr="00083607">
        <w:rPr>
          <w:color w:val="auto"/>
          <w:sz w:val="28"/>
          <w:szCs w:val="28"/>
        </w:rPr>
        <w:t xml:space="preserve"> писем, представлений и предписаний </w:t>
      </w:r>
      <w:r w:rsidR="00866C25" w:rsidRPr="00083607">
        <w:rPr>
          <w:color w:val="auto"/>
          <w:sz w:val="28"/>
          <w:szCs w:val="28"/>
        </w:rPr>
        <w:t xml:space="preserve">контрольно-счетной </w:t>
      </w:r>
      <w:r w:rsidRPr="00083607">
        <w:rPr>
          <w:color w:val="auto"/>
          <w:sz w:val="28"/>
          <w:szCs w:val="28"/>
        </w:rPr>
        <w:t>палаты</w:t>
      </w:r>
      <w:r w:rsidR="00866C25" w:rsidRPr="00083607">
        <w:rPr>
          <w:color w:val="auto"/>
          <w:sz w:val="28"/>
          <w:szCs w:val="28"/>
        </w:rPr>
        <w:t xml:space="preserve"> Нижегородской области (далее – </w:t>
      </w:r>
      <w:r w:rsidR="00963C70">
        <w:rPr>
          <w:color w:val="auto"/>
          <w:sz w:val="28"/>
          <w:szCs w:val="28"/>
        </w:rPr>
        <w:t xml:space="preserve">также </w:t>
      </w:r>
      <w:r w:rsidR="006C2741">
        <w:rPr>
          <w:color w:val="auto"/>
          <w:sz w:val="28"/>
          <w:szCs w:val="28"/>
        </w:rPr>
        <w:t>п</w:t>
      </w:r>
      <w:r w:rsidR="008F747C" w:rsidRPr="00083607">
        <w:rPr>
          <w:color w:val="auto"/>
          <w:sz w:val="28"/>
          <w:szCs w:val="28"/>
        </w:rPr>
        <w:t>алата</w:t>
      </w:r>
      <w:r w:rsidR="00866C25" w:rsidRPr="00083607">
        <w:rPr>
          <w:color w:val="auto"/>
          <w:sz w:val="28"/>
          <w:szCs w:val="28"/>
        </w:rPr>
        <w:t>)</w:t>
      </w:r>
      <w:r w:rsidRPr="00083607">
        <w:rPr>
          <w:color w:val="auto"/>
          <w:sz w:val="28"/>
          <w:szCs w:val="28"/>
        </w:rPr>
        <w:t xml:space="preserve">, уведомлений </w:t>
      </w:r>
      <w:r w:rsidR="006C2741">
        <w:rPr>
          <w:color w:val="auto"/>
          <w:sz w:val="28"/>
          <w:szCs w:val="28"/>
        </w:rPr>
        <w:t>п</w:t>
      </w:r>
      <w:r w:rsidR="008F747C" w:rsidRPr="00083607">
        <w:rPr>
          <w:color w:val="auto"/>
          <w:sz w:val="28"/>
          <w:szCs w:val="28"/>
        </w:rPr>
        <w:t>алаты</w:t>
      </w:r>
      <w:r w:rsidRPr="00083607">
        <w:rPr>
          <w:color w:val="auto"/>
          <w:sz w:val="28"/>
          <w:szCs w:val="28"/>
        </w:rPr>
        <w:t xml:space="preserve"> о применении бюджетных мер принуждения; </w:t>
      </w:r>
    </w:p>
    <w:p w:rsidR="00E11CC5" w:rsidRPr="00083607" w:rsidRDefault="00E11CC5" w:rsidP="00C268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предложений по совершенствования бюджетного процесса в </w:t>
      </w:r>
      <w:r w:rsidR="00866C25">
        <w:rPr>
          <w:sz w:val="28"/>
          <w:szCs w:val="28"/>
        </w:rPr>
        <w:t>Нижегородской обла</w:t>
      </w:r>
      <w:r w:rsidR="00866C25" w:rsidRPr="00083607">
        <w:rPr>
          <w:color w:val="auto"/>
          <w:sz w:val="28"/>
          <w:szCs w:val="28"/>
        </w:rPr>
        <w:t>сти</w:t>
      </w:r>
      <w:r w:rsidR="00C26876" w:rsidRPr="00083607">
        <w:rPr>
          <w:color w:val="auto"/>
          <w:sz w:val="28"/>
          <w:szCs w:val="28"/>
        </w:rPr>
        <w:t>, законодательства Нижегородской области</w:t>
      </w:r>
      <w:r w:rsidRPr="00083607">
        <w:rPr>
          <w:color w:val="auto"/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аналитических материалов, проектов внутренних нормативных документов </w:t>
      </w:r>
      <w:r w:rsidR="006C2741">
        <w:rPr>
          <w:sz w:val="28"/>
          <w:szCs w:val="28"/>
        </w:rPr>
        <w:t>п</w:t>
      </w:r>
      <w:r w:rsidR="008F747C">
        <w:rPr>
          <w:sz w:val="28"/>
          <w:szCs w:val="28"/>
        </w:rPr>
        <w:t>алаты</w:t>
      </w:r>
      <w:r w:rsidRPr="00866C25">
        <w:rPr>
          <w:sz w:val="28"/>
          <w:szCs w:val="28"/>
        </w:rPr>
        <w:t xml:space="preserve">, методических рекомендаций по вопросам деятельности </w:t>
      </w:r>
      <w:r w:rsidR="006C2741">
        <w:rPr>
          <w:sz w:val="28"/>
          <w:szCs w:val="28"/>
        </w:rPr>
        <w:t>п</w:t>
      </w:r>
      <w:r w:rsidR="008F747C">
        <w:rPr>
          <w:sz w:val="28"/>
          <w:szCs w:val="28"/>
        </w:rPr>
        <w:t>алаты</w:t>
      </w:r>
      <w:r w:rsidRPr="00866C25">
        <w:rPr>
          <w:sz w:val="28"/>
          <w:szCs w:val="28"/>
        </w:rPr>
        <w:t xml:space="preserve">; </w:t>
      </w:r>
    </w:p>
    <w:p w:rsidR="00F20AFB" w:rsidRPr="00083607" w:rsidRDefault="00F20AFB" w:rsidP="00866C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3607">
        <w:rPr>
          <w:rFonts w:eastAsiaTheme="minorHAnsi"/>
          <w:sz w:val="28"/>
          <w:szCs w:val="28"/>
          <w:lang w:eastAsia="en-US"/>
        </w:rPr>
        <w:lastRenderedPageBreak/>
        <w:t xml:space="preserve">подготовка проектов протоколов об административных правонарушениях, участие в судебных заседаниях по мере необходимости; </w:t>
      </w:r>
    </w:p>
    <w:p w:rsidR="00F557BC" w:rsidRDefault="00F557BC" w:rsidP="00866C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3607">
        <w:rPr>
          <w:rFonts w:eastAsiaTheme="minorHAnsi"/>
          <w:sz w:val="28"/>
          <w:szCs w:val="28"/>
          <w:lang w:eastAsia="en-US"/>
        </w:rPr>
        <w:t xml:space="preserve">подготовка информации об итогах проведенных </w:t>
      </w:r>
      <w:r w:rsidR="00083607" w:rsidRPr="00083607">
        <w:rPr>
          <w:rFonts w:eastAsiaTheme="minorHAnsi"/>
          <w:sz w:val="28"/>
          <w:szCs w:val="28"/>
          <w:lang w:eastAsia="en-US"/>
        </w:rPr>
        <w:t xml:space="preserve">экспертно-аналитических и контрольных </w:t>
      </w:r>
      <w:r w:rsidRPr="00083607">
        <w:rPr>
          <w:rFonts w:eastAsiaTheme="minorHAnsi"/>
          <w:sz w:val="28"/>
          <w:szCs w:val="28"/>
          <w:lang w:eastAsia="en-US"/>
        </w:rPr>
        <w:t>мероприятий для размещения на сайте;</w:t>
      </w:r>
    </w:p>
    <w:p w:rsidR="00E11CC5" w:rsidRPr="00083607" w:rsidRDefault="00083607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607">
        <w:rPr>
          <w:rFonts w:eastAsiaTheme="minorHAnsi"/>
          <w:sz w:val="28"/>
          <w:szCs w:val="28"/>
          <w:lang w:eastAsia="en-US"/>
        </w:rPr>
        <w:t xml:space="preserve">участие в </w:t>
      </w:r>
      <w:r w:rsidRPr="00083607">
        <w:rPr>
          <w:sz w:val="28"/>
          <w:szCs w:val="28"/>
        </w:rPr>
        <w:t>подготовке информации для составления</w:t>
      </w:r>
      <w:r w:rsidR="00004ABE" w:rsidRPr="00083607">
        <w:rPr>
          <w:sz w:val="28"/>
          <w:szCs w:val="28"/>
        </w:rPr>
        <w:t xml:space="preserve"> отчетности по результатам деятельности </w:t>
      </w:r>
      <w:r w:rsidR="006C2741">
        <w:rPr>
          <w:sz w:val="28"/>
          <w:szCs w:val="28"/>
        </w:rPr>
        <w:t>п</w:t>
      </w:r>
      <w:r w:rsidR="005075DE" w:rsidRPr="00083607">
        <w:rPr>
          <w:sz w:val="28"/>
          <w:szCs w:val="28"/>
        </w:rPr>
        <w:t>алаты.</w:t>
      </w:r>
      <w:r w:rsidR="00E11CC5" w:rsidRPr="00083607">
        <w:rPr>
          <w:sz w:val="28"/>
          <w:szCs w:val="28"/>
        </w:rPr>
        <w:t xml:space="preserve"> </w:t>
      </w:r>
    </w:p>
    <w:p w:rsidR="00340A2C" w:rsidRPr="00866C25" w:rsidRDefault="00340A2C" w:rsidP="00521D12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2.2.2.</w:t>
      </w:r>
      <w:r w:rsidR="00AD602A">
        <w:rPr>
          <w:sz w:val="28"/>
          <w:szCs w:val="28"/>
        </w:rPr>
        <w:t> </w:t>
      </w:r>
      <w:r w:rsidRPr="00866C25">
        <w:rPr>
          <w:sz w:val="28"/>
          <w:szCs w:val="28"/>
        </w:rPr>
        <w:t>Функциональные квалификационные требования:</w:t>
      </w:r>
    </w:p>
    <w:p w:rsidR="00340A2C" w:rsidRPr="00866C25" w:rsidRDefault="00A17C32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866C25">
        <w:rPr>
          <w:sz w:val="28"/>
          <w:szCs w:val="28"/>
        </w:rPr>
        <w:t>к функциональным знаниям:</w:t>
      </w:r>
    </w:p>
    <w:p w:rsidR="00E11CC5" w:rsidRPr="00866C25" w:rsidRDefault="0019244A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607">
        <w:rPr>
          <w:sz w:val="28"/>
          <w:szCs w:val="28"/>
        </w:rPr>
        <w:t xml:space="preserve">принципы, методы </w:t>
      </w:r>
      <w:r w:rsidR="00E11CC5" w:rsidRPr="00866C25">
        <w:rPr>
          <w:sz w:val="28"/>
          <w:szCs w:val="28"/>
        </w:rPr>
        <w:t xml:space="preserve">осуществления контроля;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-</w:t>
      </w:r>
      <w:r w:rsidR="0019244A">
        <w:rPr>
          <w:sz w:val="28"/>
          <w:szCs w:val="28"/>
        </w:rPr>
        <w:t> </w:t>
      </w:r>
      <w:r w:rsidRPr="00866C25">
        <w:rPr>
          <w:sz w:val="28"/>
          <w:szCs w:val="28"/>
        </w:rPr>
        <w:t xml:space="preserve">процедура организации </w:t>
      </w:r>
      <w:r w:rsidR="000E7EBB">
        <w:rPr>
          <w:sz w:val="28"/>
          <w:szCs w:val="28"/>
        </w:rPr>
        <w:t>проведения экспертно-аналитических и контрольных мероприятий</w:t>
      </w:r>
      <w:r w:rsidR="000E7EBB" w:rsidRPr="000E7EBB">
        <w:rPr>
          <w:sz w:val="28"/>
          <w:szCs w:val="28"/>
        </w:rPr>
        <w:t xml:space="preserve">: </w:t>
      </w:r>
      <w:r w:rsidR="000E7EBB">
        <w:rPr>
          <w:sz w:val="28"/>
          <w:szCs w:val="28"/>
        </w:rPr>
        <w:t xml:space="preserve">порядок, этапы </w:t>
      </w:r>
      <w:r w:rsidRPr="00866C25">
        <w:rPr>
          <w:sz w:val="28"/>
          <w:szCs w:val="28"/>
        </w:rPr>
        <w:t xml:space="preserve">проведения;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-</w:t>
      </w:r>
      <w:r w:rsidR="0019244A">
        <w:rPr>
          <w:sz w:val="28"/>
          <w:szCs w:val="28"/>
        </w:rPr>
        <w:t> </w:t>
      </w:r>
      <w:r w:rsidRPr="00866C25">
        <w:rPr>
          <w:sz w:val="28"/>
          <w:szCs w:val="28"/>
        </w:rPr>
        <w:t xml:space="preserve">ограничения при проведении проверочных процедур; </w:t>
      </w:r>
    </w:p>
    <w:p w:rsidR="00E11CC5" w:rsidRPr="00866C25" w:rsidRDefault="0019244A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меры, принимаемые по результатам проверки; </w:t>
      </w:r>
    </w:p>
    <w:p w:rsidR="00E11CC5" w:rsidRPr="00866C25" w:rsidRDefault="0019244A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основания проведения и особенности внеплановых проверок </w:t>
      </w:r>
    </w:p>
    <w:p w:rsidR="00340A2C" w:rsidRPr="00866C25" w:rsidRDefault="000E7EBB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866C25">
        <w:rPr>
          <w:sz w:val="28"/>
          <w:szCs w:val="28"/>
        </w:rPr>
        <w:t>к функциональным умениям:</w:t>
      </w:r>
    </w:p>
    <w:p w:rsidR="00E11CC5" w:rsidRDefault="0019244A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проведение </w:t>
      </w:r>
      <w:r w:rsidR="000E7EBB">
        <w:rPr>
          <w:sz w:val="28"/>
          <w:szCs w:val="28"/>
        </w:rPr>
        <w:t>экспертно-аналитических мероприятий</w:t>
      </w:r>
      <w:r w:rsidR="00E11CC5" w:rsidRPr="00866C25">
        <w:rPr>
          <w:sz w:val="28"/>
          <w:szCs w:val="28"/>
        </w:rPr>
        <w:t xml:space="preserve">; </w:t>
      </w:r>
    </w:p>
    <w:p w:rsidR="000E7EBB" w:rsidRPr="000E7EBB" w:rsidRDefault="000E7EBB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контрольных мероприятий</w:t>
      </w:r>
      <w:r w:rsidRPr="000E7EBB">
        <w:rPr>
          <w:sz w:val="28"/>
          <w:szCs w:val="28"/>
        </w:rPr>
        <w:t>;</w:t>
      </w:r>
    </w:p>
    <w:p w:rsidR="00E11CC5" w:rsidRPr="00866C25" w:rsidRDefault="00E154D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осуществление контроля </w:t>
      </w:r>
      <w:r w:rsidR="000E7EBB">
        <w:rPr>
          <w:sz w:val="28"/>
          <w:szCs w:val="28"/>
        </w:rPr>
        <w:t>за исполнением</w:t>
      </w:r>
      <w:r w:rsidR="00E11CC5" w:rsidRPr="00866C25">
        <w:rPr>
          <w:sz w:val="28"/>
          <w:szCs w:val="28"/>
        </w:rPr>
        <w:t xml:space="preserve"> </w:t>
      </w:r>
      <w:r w:rsidR="000E7EBB">
        <w:rPr>
          <w:sz w:val="28"/>
          <w:szCs w:val="28"/>
        </w:rPr>
        <w:t>документов, принятых по результатам проведенных экспертно-аналитических и контрольных мероприятий</w:t>
      </w:r>
      <w:r w:rsidR="00E11CC5" w:rsidRPr="00866C25">
        <w:rPr>
          <w:sz w:val="28"/>
          <w:szCs w:val="28"/>
        </w:rPr>
        <w:t xml:space="preserve">. </w:t>
      </w:r>
    </w:p>
    <w:p w:rsidR="00342DD9" w:rsidRDefault="00342DD9" w:rsidP="00342DD9">
      <w:pPr>
        <w:spacing w:before="120"/>
        <w:ind w:firstLine="720"/>
        <w:jc w:val="center"/>
        <w:rPr>
          <w:b/>
          <w:sz w:val="28"/>
        </w:rPr>
      </w:pPr>
      <w:r w:rsidRPr="00031F9F">
        <w:rPr>
          <w:b/>
          <w:sz w:val="28"/>
        </w:rPr>
        <w:t>III. Должностные обязанности</w:t>
      </w:r>
    </w:p>
    <w:p w:rsidR="00113803" w:rsidRPr="00E11CC5" w:rsidRDefault="00342DD9" w:rsidP="00664AFE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 w:rsidRPr="00031F9F">
        <w:rPr>
          <w:sz w:val="28"/>
        </w:rPr>
        <w:t>3.1. </w:t>
      </w:r>
      <w:r w:rsidR="00113803">
        <w:rPr>
          <w:sz w:val="28"/>
        </w:rPr>
        <w:t xml:space="preserve">Основные права и обязанности государственного гражданского служащего установлены федеральными законами </w:t>
      </w:r>
      <w:r w:rsidR="00113803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и деятельности контрольно-счетных органов субъектов </w:t>
      </w:r>
      <w:r w:rsidR="00113803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113803" w:rsidRPr="00E11CC5">
        <w:rPr>
          <w:sz w:val="28"/>
          <w:szCs w:val="28"/>
        </w:rPr>
        <w:t xml:space="preserve"> </w:t>
      </w:r>
      <w:r w:rsidR="00113803">
        <w:rPr>
          <w:sz w:val="28"/>
          <w:szCs w:val="28"/>
        </w:rPr>
        <w:t xml:space="preserve">«О государственной гражданской службе Российской Федерации», законами Нижегородской области «О контрольно-счетной палате Нижегородской области», «О государственной гражданской службе Нижегородской области», иными нормативными правовыми актами Российской Федерации и Нижегородской области, Регламентом контрольно-счетной палаты Нижегородской области, </w:t>
      </w:r>
      <w:r w:rsidR="00045D7C">
        <w:rPr>
          <w:sz w:val="28"/>
          <w:szCs w:val="28"/>
        </w:rPr>
        <w:t xml:space="preserve">стандартами, </w:t>
      </w:r>
      <w:r w:rsidR="00113803">
        <w:rPr>
          <w:sz w:val="28"/>
          <w:szCs w:val="28"/>
        </w:rPr>
        <w:t xml:space="preserve">Служебным распорядком контрольно-счетной палаты Нижегородской области и внутренними нормативными документами </w:t>
      </w:r>
      <w:r w:rsidR="006C2741">
        <w:rPr>
          <w:sz w:val="28"/>
          <w:szCs w:val="28"/>
        </w:rPr>
        <w:t>п</w:t>
      </w:r>
      <w:r w:rsidR="008F747C">
        <w:rPr>
          <w:sz w:val="28"/>
          <w:szCs w:val="28"/>
        </w:rPr>
        <w:t>алаты</w:t>
      </w:r>
      <w:r w:rsidR="00113803">
        <w:rPr>
          <w:sz w:val="28"/>
          <w:szCs w:val="28"/>
        </w:rPr>
        <w:t>.</w:t>
      </w:r>
    </w:p>
    <w:p w:rsidR="00342DD9" w:rsidRPr="00031F9F" w:rsidRDefault="00664AFE" w:rsidP="00F159C5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3.2. 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выполняет следующие обязанности: </w:t>
      </w:r>
    </w:p>
    <w:p w:rsidR="00E568AD" w:rsidRPr="000E7EBB" w:rsidRDefault="0019244A" w:rsidP="005357BA">
      <w:pPr>
        <w:ind w:firstLine="567"/>
        <w:jc w:val="both"/>
        <w:rPr>
          <w:sz w:val="28"/>
          <w:szCs w:val="28"/>
        </w:rPr>
      </w:pPr>
      <w:r w:rsidRPr="000E7EBB">
        <w:rPr>
          <w:sz w:val="28"/>
          <w:szCs w:val="28"/>
        </w:rPr>
        <w:t>1) </w:t>
      </w:r>
      <w:r w:rsidR="00621394" w:rsidRPr="000E7EBB">
        <w:rPr>
          <w:sz w:val="28"/>
          <w:szCs w:val="28"/>
        </w:rPr>
        <w:t>участвует в осуществлении контроля за исполнением областного бюджета Нижегородской области;</w:t>
      </w:r>
    </w:p>
    <w:p w:rsidR="00CF26F1" w:rsidRDefault="00E154D5" w:rsidP="005357BA">
      <w:pPr>
        <w:ind w:firstLine="567"/>
        <w:jc w:val="both"/>
        <w:rPr>
          <w:sz w:val="28"/>
          <w:szCs w:val="28"/>
        </w:rPr>
      </w:pPr>
      <w:r w:rsidRPr="000E7EBB">
        <w:rPr>
          <w:sz w:val="28"/>
          <w:szCs w:val="28"/>
        </w:rPr>
        <w:t>2</w:t>
      </w:r>
      <w:r w:rsidR="00472C48" w:rsidRPr="000E7EBB">
        <w:rPr>
          <w:sz w:val="28"/>
          <w:szCs w:val="28"/>
        </w:rPr>
        <w:t>)</w:t>
      </w:r>
      <w:r w:rsidR="0019244A" w:rsidRPr="000E7EBB">
        <w:rPr>
          <w:sz w:val="28"/>
          <w:szCs w:val="28"/>
        </w:rPr>
        <w:t> </w:t>
      </w:r>
      <w:r w:rsidR="00472C48" w:rsidRPr="000E7EBB">
        <w:rPr>
          <w:sz w:val="28"/>
          <w:szCs w:val="28"/>
        </w:rPr>
        <w:t>участвует в подготовке информации о ходе исполнения областного бюджета о результатах проведенных контрольных и экспертно-аналитических мероприятий и представление такой информации в Законодательное Собрание и Губернатору Нижегородской области, Председателю Правительства Нижегородской области</w:t>
      </w:r>
      <w:r w:rsidR="00CF26F1" w:rsidRPr="000E7EBB">
        <w:rPr>
          <w:sz w:val="28"/>
          <w:szCs w:val="28"/>
        </w:rPr>
        <w:t>;</w:t>
      </w:r>
      <w:r w:rsidR="00472C48" w:rsidRPr="000E7EBB">
        <w:rPr>
          <w:sz w:val="28"/>
          <w:szCs w:val="28"/>
        </w:rPr>
        <w:t xml:space="preserve"> </w:t>
      </w:r>
    </w:p>
    <w:p w:rsidR="009D7E9B" w:rsidRDefault="000E7EBB" w:rsidP="009D7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E7EBB">
        <w:rPr>
          <w:sz w:val="28"/>
          <w:szCs w:val="28"/>
        </w:rPr>
        <w:t xml:space="preserve">участвует в проведении экспертизы </w:t>
      </w:r>
      <w:r w:rsidR="001254EC" w:rsidRPr="001254EC">
        <w:rPr>
          <w:sz w:val="28"/>
          <w:szCs w:val="28"/>
        </w:rPr>
        <w:t>проектов законов Нижегородской области об областном бюджете и о внесении изменений в них</w:t>
      </w:r>
      <w:r w:rsidR="009D7E9B" w:rsidRPr="000E7EBB">
        <w:rPr>
          <w:sz w:val="28"/>
          <w:szCs w:val="28"/>
        </w:rPr>
        <w:t xml:space="preserve">, </w:t>
      </w:r>
      <w:r w:rsidR="00CA0A86" w:rsidRPr="001254EC">
        <w:rPr>
          <w:sz w:val="28"/>
          <w:szCs w:val="28"/>
        </w:rPr>
        <w:t xml:space="preserve">а также </w:t>
      </w:r>
      <w:r w:rsidR="009D7E9B" w:rsidRPr="000E7EBB">
        <w:rPr>
          <w:sz w:val="28"/>
          <w:szCs w:val="28"/>
        </w:rPr>
        <w:lastRenderedPageBreak/>
        <w:t>проектов иных нормативных правовых актов по вопро</w:t>
      </w:r>
      <w:r w:rsidR="006C2741">
        <w:rPr>
          <w:sz w:val="28"/>
          <w:szCs w:val="28"/>
        </w:rPr>
        <w:t>сам, относящимся к компетенции п</w:t>
      </w:r>
      <w:r w:rsidR="009D7E9B" w:rsidRPr="000E7EBB">
        <w:rPr>
          <w:sz w:val="28"/>
          <w:szCs w:val="28"/>
        </w:rPr>
        <w:t>алаты;</w:t>
      </w:r>
    </w:p>
    <w:p w:rsidR="002042A4" w:rsidRPr="000E7EBB" w:rsidRDefault="00E154D5" w:rsidP="00521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EBB">
        <w:rPr>
          <w:sz w:val="28"/>
          <w:szCs w:val="28"/>
        </w:rPr>
        <w:t>4</w:t>
      </w:r>
      <w:r w:rsidR="002042A4" w:rsidRPr="000E7EBB">
        <w:rPr>
          <w:sz w:val="28"/>
          <w:szCs w:val="28"/>
        </w:rPr>
        <w:t>)</w:t>
      </w:r>
      <w:r w:rsidR="0019244A" w:rsidRPr="000E7EBB">
        <w:rPr>
          <w:sz w:val="28"/>
          <w:szCs w:val="28"/>
        </w:rPr>
        <w:t> </w:t>
      </w:r>
      <w:r w:rsidR="002042A4" w:rsidRPr="000E7EBB">
        <w:rPr>
          <w:sz w:val="28"/>
          <w:szCs w:val="28"/>
        </w:rPr>
        <w:t xml:space="preserve">участвует в </w:t>
      </w:r>
      <w:r w:rsidR="002042A4" w:rsidRPr="000E7EBB">
        <w:rPr>
          <w:rFonts w:eastAsiaTheme="minorHAnsi"/>
          <w:sz w:val="28"/>
          <w:szCs w:val="28"/>
          <w:lang w:eastAsia="en-US"/>
        </w:rPr>
        <w:t>финансово-экономической экспертизе проектов законов Нижегородской области и нормативных правовых актов Нижегородской области (включая обоснованность финансово-экономических обоснований) в части, касающейся расходных обязательств Нижегородской области, а также государственных программ Нижегородской области;</w:t>
      </w:r>
    </w:p>
    <w:p w:rsidR="00E568AD" w:rsidRPr="000E7EBB" w:rsidRDefault="00E154D5" w:rsidP="00521D12">
      <w:pPr>
        <w:ind w:firstLine="567"/>
        <w:jc w:val="both"/>
        <w:rPr>
          <w:sz w:val="28"/>
          <w:szCs w:val="28"/>
        </w:rPr>
      </w:pPr>
      <w:r w:rsidRPr="000E7EBB">
        <w:rPr>
          <w:sz w:val="28"/>
          <w:szCs w:val="28"/>
        </w:rPr>
        <w:t>5</w:t>
      </w:r>
      <w:r w:rsidR="00E568AD" w:rsidRPr="000E7EBB">
        <w:rPr>
          <w:sz w:val="28"/>
          <w:szCs w:val="28"/>
        </w:rPr>
        <w:t>)</w:t>
      </w:r>
      <w:r w:rsidR="0019244A" w:rsidRPr="000E7EBB">
        <w:rPr>
          <w:sz w:val="28"/>
          <w:szCs w:val="28"/>
        </w:rPr>
        <w:t> </w:t>
      </w:r>
      <w:r w:rsidR="00E568AD" w:rsidRPr="000E7EBB">
        <w:rPr>
          <w:sz w:val="28"/>
          <w:szCs w:val="28"/>
        </w:rPr>
        <w:t>участвует в проведении внешней проверки годового отчета об исполнении областного бюджета и отчетов главных распорядителей средств областного бюджета;</w:t>
      </w:r>
    </w:p>
    <w:p w:rsidR="00084665" w:rsidRPr="000E7EBB" w:rsidRDefault="00E154D5" w:rsidP="00521D12">
      <w:pPr>
        <w:ind w:firstLine="567"/>
        <w:jc w:val="both"/>
        <w:rPr>
          <w:sz w:val="28"/>
          <w:szCs w:val="28"/>
        </w:rPr>
      </w:pPr>
      <w:r w:rsidRPr="000E7EBB">
        <w:rPr>
          <w:rFonts w:eastAsiaTheme="minorHAnsi"/>
          <w:sz w:val="28"/>
          <w:szCs w:val="28"/>
          <w:lang w:eastAsia="en-US"/>
        </w:rPr>
        <w:t>6</w:t>
      </w:r>
      <w:r w:rsidR="00653FA9" w:rsidRPr="000E7EBB">
        <w:rPr>
          <w:rFonts w:eastAsiaTheme="minorHAnsi"/>
          <w:sz w:val="28"/>
          <w:szCs w:val="28"/>
          <w:lang w:eastAsia="en-US"/>
        </w:rPr>
        <w:t>)</w:t>
      </w:r>
      <w:r w:rsidR="0019244A" w:rsidRPr="000E7EBB">
        <w:rPr>
          <w:rFonts w:eastAsiaTheme="minorHAnsi"/>
          <w:sz w:val="28"/>
          <w:szCs w:val="28"/>
          <w:lang w:eastAsia="en-US"/>
        </w:rPr>
        <w:t> </w:t>
      </w:r>
      <w:r w:rsidR="00653FA9" w:rsidRPr="000E7EBB">
        <w:rPr>
          <w:sz w:val="28"/>
          <w:szCs w:val="28"/>
        </w:rPr>
        <w:t>участвует в анализе бюджетного процесса в Нижегородской области и подготовка предложений, направленных на его совершенствование;</w:t>
      </w:r>
    </w:p>
    <w:p w:rsidR="00E568AD" w:rsidRDefault="000E7EBB" w:rsidP="00521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68AD">
        <w:rPr>
          <w:sz w:val="28"/>
          <w:szCs w:val="28"/>
        </w:rPr>
        <w:t>)</w:t>
      </w:r>
      <w:r w:rsidR="0019244A">
        <w:rPr>
          <w:sz w:val="28"/>
          <w:szCs w:val="28"/>
        </w:rPr>
        <w:t> </w:t>
      </w:r>
      <w:r w:rsidR="00E568AD">
        <w:rPr>
          <w:sz w:val="28"/>
          <w:szCs w:val="28"/>
        </w:rPr>
        <w:t xml:space="preserve">участвует в тематических </w:t>
      </w:r>
      <w:r w:rsidR="00E154D5">
        <w:rPr>
          <w:sz w:val="28"/>
          <w:szCs w:val="28"/>
        </w:rPr>
        <w:t>контрольных и экспертно-аналитических мероприятиях</w:t>
      </w:r>
      <w:r w:rsidR="00E568AD">
        <w:rPr>
          <w:sz w:val="28"/>
          <w:szCs w:val="28"/>
        </w:rPr>
        <w:t>;</w:t>
      </w:r>
    </w:p>
    <w:p w:rsidR="00E568AD" w:rsidRPr="000E7EBB" w:rsidRDefault="000E7EBB" w:rsidP="00521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68AD">
        <w:rPr>
          <w:sz w:val="28"/>
          <w:szCs w:val="28"/>
        </w:rPr>
        <w:t>)</w:t>
      </w:r>
      <w:r w:rsidR="0019244A">
        <w:rPr>
          <w:sz w:val="28"/>
          <w:szCs w:val="28"/>
        </w:rPr>
        <w:t> </w:t>
      </w:r>
      <w:r>
        <w:rPr>
          <w:sz w:val="28"/>
          <w:szCs w:val="28"/>
        </w:rPr>
        <w:t>участвует в подготовке</w:t>
      </w:r>
      <w:r w:rsidR="00E154D5">
        <w:rPr>
          <w:sz w:val="28"/>
          <w:szCs w:val="28"/>
        </w:rPr>
        <w:t xml:space="preserve"> </w:t>
      </w:r>
      <w:r w:rsidR="00E154D5" w:rsidRPr="000E7EBB">
        <w:rPr>
          <w:sz w:val="28"/>
          <w:szCs w:val="28"/>
        </w:rPr>
        <w:t>заключений,</w:t>
      </w:r>
      <w:r w:rsidRPr="000E7EBB">
        <w:rPr>
          <w:sz w:val="28"/>
          <w:szCs w:val="28"/>
        </w:rPr>
        <w:t xml:space="preserve"> актов, </w:t>
      </w:r>
      <w:r w:rsidR="00621394" w:rsidRPr="000E7EBB">
        <w:rPr>
          <w:sz w:val="28"/>
          <w:szCs w:val="28"/>
        </w:rPr>
        <w:t xml:space="preserve">представлений, </w:t>
      </w:r>
      <w:r w:rsidR="00E568AD" w:rsidRPr="000E7EBB">
        <w:rPr>
          <w:sz w:val="28"/>
          <w:szCs w:val="28"/>
        </w:rPr>
        <w:t>предписаний, отчетов по проведенным мероприятиям;</w:t>
      </w:r>
    </w:p>
    <w:p w:rsidR="00F20AFB" w:rsidRDefault="000E7EBB" w:rsidP="00521D12">
      <w:pPr>
        <w:ind w:firstLine="567"/>
        <w:jc w:val="both"/>
        <w:rPr>
          <w:sz w:val="28"/>
          <w:szCs w:val="28"/>
        </w:rPr>
      </w:pPr>
      <w:r w:rsidRPr="000E7EBB">
        <w:rPr>
          <w:sz w:val="28"/>
          <w:szCs w:val="28"/>
        </w:rPr>
        <w:t>9</w:t>
      </w:r>
      <w:r w:rsidR="00F20AFB" w:rsidRPr="000E7EBB">
        <w:rPr>
          <w:sz w:val="28"/>
          <w:szCs w:val="28"/>
        </w:rPr>
        <w:t>) проводит аудит в сфере закупок товаров, работ, услуг для обеспечения государственных и муниципальных нужд, в том числе путём осуществления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0E7EBB" w:rsidRPr="000E7EBB" w:rsidRDefault="000E7EBB" w:rsidP="00521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0E7EBB">
        <w:rPr>
          <w:sz w:val="28"/>
          <w:szCs w:val="28"/>
        </w:rPr>
        <w:t>по результатам проведенного экспертно-аналитического и контрольного мероприятия при необходимости подготавливает рекомендации по совершенствованию соответствующих нормативно-правовых актов Нижегородской области;</w:t>
      </w:r>
    </w:p>
    <w:p w:rsidR="00E568AD" w:rsidRDefault="000E7EBB" w:rsidP="00521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C2741">
        <w:rPr>
          <w:sz w:val="28"/>
          <w:szCs w:val="28"/>
        </w:rPr>
        <w:t>) информирует а</w:t>
      </w:r>
      <w:r w:rsidR="00E568AD">
        <w:rPr>
          <w:sz w:val="28"/>
          <w:szCs w:val="28"/>
        </w:rPr>
        <w:t xml:space="preserve">удитора </w:t>
      </w:r>
      <w:r w:rsidR="006C2741">
        <w:rPr>
          <w:sz w:val="28"/>
          <w:szCs w:val="28"/>
        </w:rPr>
        <w:t xml:space="preserve">палаты </w:t>
      </w:r>
      <w:r w:rsidR="00E568AD">
        <w:rPr>
          <w:sz w:val="28"/>
          <w:szCs w:val="28"/>
        </w:rPr>
        <w:t>о ходе проведения, о промежуточных результатах при проведении экспертно-аналитических</w:t>
      </w:r>
      <w:r w:rsidR="00BB387E">
        <w:rPr>
          <w:sz w:val="28"/>
          <w:szCs w:val="28"/>
        </w:rPr>
        <w:t xml:space="preserve"> и</w:t>
      </w:r>
      <w:r>
        <w:t xml:space="preserve"> </w:t>
      </w:r>
      <w:r w:rsidRPr="000E7EBB">
        <w:rPr>
          <w:sz w:val="28"/>
          <w:szCs w:val="28"/>
        </w:rPr>
        <w:t xml:space="preserve">контрольных </w:t>
      </w:r>
      <w:r w:rsidR="00E568AD">
        <w:rPr>
          <w:sz w:val="28"/>
          <w:szCs w:val="28"/>
        </w:rPr>
        <w:t>мероприятий;</w:t>
      </w:r>
    </w:p>
    <w:p w:rsidR="00E568AD" w:rsidRPr="00E24B61" w:rsidRDefault="000E7EBB" w:rsidP="00521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68AD" w:rsidRPr="00E24B61">
        <w:rPr>
          <w:sz w:val="28"/>
          <w:szCs w:val="28"/>
        </w:rPr>
        <w:t>) участ</w:t>
      </w:r>
      <w:r w:rsidR="00E568AD">
        <w:rPr>
          <w:sz w:val="28"/>
          <w:szCs w:val="28"/>
        </w:rPr>
        <w:t>вует</w:t>
      </w:r>
      <w:r w:rsidR="00E568AD" w:rsidRPr="00E24B61">
        <w:rPr>
          <w:sz w:val="28"/>
          <w:szCs w:val="28"/>
        </w:rPr>
        <w:t xml:space="preserve"> в проведении провер</w:t>
      </w:r>
      <w:r w:rsidR="00E568AD">
        <w:rPr>
          <w:sz w:val="28"/>
          <w:szCs w:val="28"/>
        </w:rPr>
        <w:t>ок</w:t>
      </w:r>
      <w:r w:rsidR="00E568AD" w:rsidRPr="00E24B61">
        <w:rPr>
          <w:sz w:val="28"/>
          <w:szCs w:val="28"/>
        </w:rPr>
        <w:t xml:space="preserve"> с аудиторами</w:t>
      </w:r>
      <w:r>
        <w:rPr>
          <w:sz w:val="28"/>
          <w:szCs w:val="28"/>
        </w:rPr>
        <w:t xml:space="preserve">, </w:t>
      </w:r>
      <w:r w:rsidRPr="000E7EBB">
        <w:rPr>
          <w:sz w:val="28"/>
          <w:szCs w:val="28"/>
        </w:rPr>
        <w:t>главными</w:t>
      </w:r>
      <w:r w:rsidR="000119A4" w:rsidRPr="000E7EBB">
        <w:rPr>
          <w:sz w:val="28"/>
          <w:szCs w:val="28"/>
        </w:rPr>
        <w:t xml:space="preserve"> инспектор</w:t>
      </w:r>
      <w:r w:rsidRPr="000E7EBB">
        <w:rPr>
          <w:sz w:val="28"/>
          <w:szCs w:val="28"/>
        </w:rPr>
        <w:t>ами</w:t>
      </w:r>
      <w:r w:rsidR="000119A4" w:rsidRPr="000E7EBB">
        <w:rPr>
          <w:sz w:val="28"/>
          <w:szCs w:val="28"/>
        </w:rPr>
        <w:t xml:space="preserve"> </w:t>
      </w:r>
      <w:r w:rsidR="00E568AD" w:rsidRPr="000E7EBB">
        <w:rPr>
          <w:sz w:val="28"/>
          <w:szCs w:val="28"/>
        </w:rPr>
        <w:t>по другим направлениям деятельности контрольн</w:t>
      </w:r>
      <w:r w:rsidR="00E568AD">
        <w:rPr>
          <w:sz w:val="28"/>
          <w:szCs w:val="28"/>
        </w:rPr>
        <w:t>о-счетной палаты Нижегородской области, по заданию председателя и заместителя председателя контрольно-счетной палаты Нижегородской области</w:t>
      </w:r>
      <w:r w:rsidR="00E568AD" w:rsidRPr="00E24B61">
        <w:rPr>
          <w:sz w:val="28"/>
          <w:szCs w:val="28"/>
        </w:rPr>
        <w:t>;</w:t>
      </w:r>
    </w:p>
    <w:p w:rsidR="00E97AEE" w:rsidRPr="000B3D3D" w:rsidRDefault="000B3D3D" w:rsidP="00521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87E">
        <w:rPr>
          <w:sz w:val="28"/>
          <w:szCs w:val="28"/>
        </w:rPr>
        <w:t>3</w:t>
      </w:r>
      <w:r w:rsidR="00E568AD" w:rsidRPr="000B3D3D">
        <w:rPr>
          <w:sz w:val="28"/>
          <w:szCs w:val="28"/>
        </w:rPr>
        <w:t xml:space="preserve">) осуществляет рассмотрение по поручению </w:t>
      </w:r>
      <w:r w:rsidR="00F20AFB" w:rsidRPr="000B3D3D">
        <w:rPr>
          <w:sz w:val="28"/>
          <w:szCs w:val="28"/>
        </w:rPr>
        <w:t xml:space="preserve">председателя, заместителя председателя контрольно-счетной палаты Нижегородской области и </w:t>
      </w:r>
      <w:r w:rsidR="006C2741">
        <w:rPr>
          <w:sz w:val="28"/>
          <w:szCs w:val="28"/>
        </w:rPr>
        <w:t>а</w:t>
      </w:r>
      <w:r w:rsidR="00E568AD" w:rsidRPr="000B3D3D">
        <w:rPr>
          <w:sz w:val="28"/>
          <w:szCs w:val="28"/>
        </w:rPr>
        <w:t xml:space="preserve">удитора </w:t>
      </w:r>
      <w:r w:rsidR="006C2741">
        <w:rPr>
          <w:sz w:val="28"/>
          <w:szCs w:val="28"/>
        </w:rPr>
        <w:t xml:space="preserve">палаты </w:t>
      </w:r>
      <w:r w:rsidR="00E568AD" w:rsidRPr="000B3D3D">
        <w:rPr>
          <w:sz w:val="28"/>
          <w:szCs w:val="28"/>
        </w:rPr>
        <w:t xml:space="preserve">письменных обращений и подготовку мотивированных ответов; </w:t>
      </w:r>
    </w:p>
    <w:p w:rsidR="00E568AD" w:rsidRDefault="00E154D5" w:rsidP="00521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87E">
        <w:rPr>
          <w:sz w:val="28"/>
          <w:szCs w:val="28"/>
        </w:rPr>
        <w:t>4</w:t>
      </w:r>
      <w:r w:rsidR="00E568AD">
        <w:rPr>
          <w:sz w:val="28"/>
          <w:szCs w:val="28"/>
        </w:rPr>
        <w:t>) </w:t>
      </w:r>
      <w:r w:rsidR="00E568AD" w:rsidRPr="00E24B61">
        <w:rPr>
          <w:sz w:val="28"/>
          <w:szCs w:val="28"/>
        </w:rPr>
        <w:t>выполн</w:t>
      </w:r>
      <w:r w:rsidR="00E568AD">
        <w:rPr>
          <w:sz w:val="28"/>
          <w:szCs w:val="28"/>
        </w:rPr>
        <w:t>яет</w:t>
      </w:r>
      <w:r w:rsidR="00E568AD" w:rsidRPr="00E24B61">
        <w:rPr>
          <w:sz w:val="28"/>
          <w:szCs w:val="28"/>
        </w:rPr>
        <w:t xml:space="preserve"> ин</w:t>
      </w:r>
      <w:r w:rsidR="00E568AD">
        <w:rPr>
          <w:sz w:val="28"/>
          <w:szCs w:val="28"/>
        </w:rPr>
        <w:t>ую</w:t>
      </w:r>
      <w:r w:rsidR="00E568AD" w:rsidRPr="00E24B61">
        <w:rPr>
          <w:sz w:val="28"/>
          <w:szCs w:val="28"/>
        </w:rPr>
        <w:t xml:space="preserve"> работ</w:t>
      </w:r>
      <w:r w:rsidR="00E568AD">
        <w:rPr>
          <w:sz w:val="28"/>
          <w:szCs w:val="28"/>
        </w:rPr>
        <w:t>у</w:t>
      </w:r>
      <w:r w:rsidR="00E568AD" w:rsidRPr="00926B34">
        <w:rPr>
          <w:sz w:val="28"/>
          <w:szCs w:val="28"/>
        </w:rPr>
        <w:t xml:space="preserve"> по предмету ведения аудиторского направления по поручению </w:t>
      </w:r>
      <w:r w:rsidR="00E568AD" w:rsidRPr="00E24B61">
        <w:rPr>
          <w:sz w:val="28"/>
          <w:szCs w:val="28"/>
        </w:rPr>
        <w:t>председателя</w:t>
      </w:r>
      <w:r w:rsidR="00E568AD">
        <w:rPr>
          <w:sz w:val="28"/>
          <w:szCs w:val="28"/>
        </w:rPr>
        <w:t>, заместителя председателя контрольно-счетной палаты Нижегородской области,</w:t>
      </w:r>
      <w:r w:rsidR="00E568AD" w:rsidRPr="00E24B61">
        <w:rPr>
          <w:sz w:val="28"/>
          <w:szCs w:val="28"/>
        </w:rPr>
        <w:t xml:space="preserve"> </w:t>
      </w:r>
      <w:r w:rsidR="006C2741">
        <w:rPr>
          <w:sz w:val="28"/>
          <w:szCs w:val="28"/>
        </w:rPr>
        <w:t>а</w:t>
      </w:r>
      <w:r w:rsidR="00E568AD">
        <w:rPr>
          <w:sz w:val="28"/>
          <w:szCs w:val="28"/>
        </w:rPr>
        <w:t>удитора</w:t>
      </w:r>
      <w:r w:rsidR="006C2741">
        <w:rPr>
          <w:sz w:val="28"/>
          <w:szCs w:val="28"/>
        </w:rPr>
        <w:t xml:space="preserve"> палаты</w:t>
      </w:r>
      <w:r w:rsidR="00E568AD" w:rsidRPr="00926B34">
        <w:rPr>
          <w:sz w:val="28"/>
          <w:szCs w:val="28"/>
        </w:rPr>
        <w:t>.</w:t>
      </w:r>
    </w:p>
    <w:p w:rsidR="00F159C5" w:rsidRPr="00F159C5" w:rsidRDefault="00F159C5" w:rsidP="00521D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3.4.</w:t>
      </w:r>
      <w:r w:rsidR="00B0562A">
        <w:rPr>
          <w:sz w:val="28"/>
          <w:szCs w:val="28"/>
        </w:rPr>
        <w:t> </w:t>
      </w:r>
      <w:r w:rsidRPr="00F159C5">
        <w:rPr>
          <w:sz w:val="28"/>
          <w:szCs w:val="28"/>
        </w:rPr>
        <w:t xml:space="preserve">В соответствии со </w:t>
      </w:r>
      <w:hyperlink r:id="rId13" w:history="1">
        <w:r w:rsidRPr="00F159C5">
          <w:rPr>
            <w:sz w:val="28"/>
            <w:szCs w:val="28"/>
          </w:rPr>
          <w:t>статьей 9</w:t>
        </w:r>
      </w:hyperlink>
      <w:r w:rsidR="004E5C90">
        <w:rPr>
          <w:sz w:val="28"/>
          <w:szCs w:val="28"/>
        </w:rPr>
        <w:t xml:space="preserve"> Федерального закона от 25 </w:t>
      </w:r>
      <w:r w:rsidRPr="00F159C5">
        <w:rPr>
          <w:sz w:val="28"/>
          <w:szCs w:val="28"/>
        </w:rPr>
        <w:t xml:space="preserve">декабря 2008 года </w:t>
      </w:r>
      <w:r>
        <w:rPr>
          <w:sz w:val="28"/>
          <w:szCs w:val="28"/>
        </w:rPr>
        <w:t>№</w:t>
      </w:r>
      <w:r w:rsidR="00B0562A">
        <w:rPr>
          <w:sz w:val="28"/>
          <w:szCs w:val="28"/>
        </w:rPr>
        <w:t> </w:t>
      </w:r>
      <w:r w:rsidR="00F978CF">
        <w:rPr>
          <w:sz w:val="28"/>
          <w:szCs w:val="28"/>
        </w:rPr>
        <w:t>273-ФЗ 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</w:t>
      </w:r>
      <w:r w:rsidRPr="00F159C5">
        <w:rPr>
          <w:sz w:val="28"/>
          <w:szCs w:val="28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F159C5" w:rsidRPr="00F159C5" w:rsidRDefault="00F159C5" w:rsidP="00521D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3.5.</w:t>
      </w:r>
      <w:r w:rsidR="00B0562A">
        <w:rPr>
          <w:sz w:val="28"/>
          <w:szCs w:val="28"/>
        </w:rPr>
        <w:t> </w:t>
      </w:r>
      <w:r w:rsidRPr="00F159C5">
        <w:rPr>
          <w:sz w:val="28"/>
          <w:szCs w:val="28"/>
        </w:rPr>
        <w:t xml:space="preserve">В соответствии со </w:t>
      </w:r>
      <w:hyperlink r:id="rId14" w:history="1">
        <w:r w:rsidRPr="00F159C5">
          <w:rPr>
            <w:sz w:val="28"/>
            <w:szCs w:val="28"/>
          </w:rPr>
          <w:t>статьей 11</w:t>
        </w:r>
      </w:hyperlink>
      <w:r w:rsidR="004E5C90">
        <w:rPr>
          <w:sz w:val="28"/>
          <w:szCs w:val="28"/>
        </w:rPr>
        <w:t xml:space="preserve"> Федерального закона от 25 </w:t>
      </w:r>
      <w:r w:rsidRPr="00F159C5">
        <w:rPr>
          <w:sz w:val="28"/>
          <w:szCs w:val="28"/>
        </w:rPr>
        <w:t xml:space="preserve">декабря 2008 года </w:t>
      </w:r>
      <w:r>
        <w:rPr>
          <w:sz w:val="28"/>
          <w:szCs w:val="28"/>
        </w:rPr>
        <w:t>№</w:t>
      </w:r>
      <w:r w:rsidR="00B0562A">
        <w:rPr>
          <w:sz w:val="28"/>
          <w:szCs w:val="28"/>
        </w:rPr>
        <w:t> </w:t>
      </w:r>
      <w:r w:rsidR="00F978CF">
        <w:rPr>
          <w:sz w:val="28"/>
          <w:szCs w:val="28"/>
        </w:rPr>
        <w:t>273-ФЗ 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>:</w:t>
      </w:r>
    </w:p>
    <w:p w:rsidR="00F159C5" w:rsidRPr="00F159C5" w:rsidRDefault="00B0562A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59C5" w:rsidRPr="00F159C5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F159C5" w:rsidRPr="00F159C5" w:rsidRDefault="00B0562A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59C5" w:rsidRPr="00F159C5">
        <w:rPr>
          <w:sz w:val="28"/>
          <w:szCs w:val="28"/>
        </w:rPr>
        <w:t>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</w:t>
      </w:r>
      <w:r w:rsidR="00B0562A">
        <w:rPr>
          <w:sz w:val="28"/>
          <w:szCs w:val="28"/>
        </w:rPr>
        <w:t> </w:t>
      </w:r>
      <w:r w:rsidRPr="00F159C5">
        <w:rPr>
          <w:sz w:val="28"/>
          <w:szCs w:val="28"/>
        </w:rPr>
        <w:t>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F159C5" w:rsidRDefault="00F159C5" w:rsidP="006E7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3.6.</w:t>
      </w:r>
      <w:r w:rsidR="00B0562A">
        <w:rPr>
          <w:sz w:val="28"/>
          <w:szCs w:val="28"/>
        </w:rPr>
        <w:t> </w:t>
      </w:r>
      <w:r w:rsidRPr="00F159C5">
        <w:rPr>
          <w:sz w:val="28"/>
          <w:szCs w:val="28"/>
        </w:rPr>
        <w:t xml:space="preserve">Соблюдает требования к служебному поведению, установленные </w:t>
      </w:r>
      <w:hyperlink r:id="rId15" w:history="1">
        <w:r w:rsidRPr="00F159C5">
          <w:rPr>
            <w:sz w:val="28"/>
            <w:szCs w:val="28"/>
          </w:rPr>
          <w:t>статьей 18</w:t>
        </w:r>
      </w:hyperlink>
      <w:r w:rsidR="004E5C90">
        <w:rPr>
          <w:sz w:val="28"/>
          <w:szCs w:val="28"/>
        </w:rPr>
        <w:t xml:space="preserve"> Федерального закона от 27 </w:t>
      </w:r>
      <w:r w:rsidRPr="00F159C5">
        <w:rPr>
          <w:sz w:val="28"/>
          <w:szCs w:val="28"/>
        </w:rPr>
        <w:t xml:space="preserve">июля 2004 года </w:t>
      </w:r>
      <w:r>
        <w:rPr>
          <w:sz w:val="28"/>
          <w:szCs w:val="28"/>
        </w:rPr>
        <w:t>№</w:t>
      </w:r>
      <w:r w:rsidR="00B0562A">
        <w:rPr>
          <w:sz w:val="28"/>
          <w:szCs w:val="28"/>
        </w:rPr>
        <w:t> </w:t>
      </w:r>
      <w:r w:rsidRPr="00F159C5">
        <w:rPr>
          <w:sz w:val="28"/>
          <w:szCs w:val="28"/>
        </w:rPr>
        <w:t>79-ФЗ</w:t>
      </w:r>
      <w:r w:rsidR="00F978C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</w:t>
      </w:r>
      <w:r w:rsidR="004E5C90">
        <w:rPr>
          <w:sz w:val="28"/>
          <w:szCs w:val="28"/>
        </w:rPr>
        <w:t>торе Нижегородской области от 1 </w:t>
      </w:r>
      <w:r w:rsidRPr="00F159C5">
        <w:rPr>
          <w:sz w:val="28"/>
          <w:szCs w:val="28"/>
        </w:rPr>
        <w:t>декабря 2009 года.</w:t>
      </w:r>
    </w:p>
    <w:p w:rsidR="00F159C5" w:rsidRPr="00F159C5" w:rsidRDefault="00F159C5" w:rsidP="006E7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3.7.</w:t>
      </w:r>
      <w:r w:rsidR="00AC4DC2">
        <w:rPr>
          <w:sz w:val="28"/>
          <w:szCs w:val="28"/>
        </w:rPr>
        <w:t> </w:t>
      </w:r>
      <w:r w:rsidRPr="00F159C5">
        <w:rPr>
          <w:sz w:val="28"/>
          <w:szCs w:val="28"/>
        </w:rPr>
        <w:t>Выполняет иные обязанности, предусмотренные законодательством о государственной гражданской службе.</w:t>
      </w:r>
    </w:p>
    <w:p w:rsidR="00342DD9" w:rsidRDefault="00342DD9" w:rsidP="00117F2B">
      <w:pPr>
        <w:pStyle w:val="ab"/>
        <w:spacing w:before="120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342DD9" w:rsidRPr="00031F9F" w:rsidRDefault="00342DD9" w:rsidP="00664AFE">
      <w:pPr>
        <w:pStyle w:val="ab"/>
        <w:spacing w:before="24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4.2. 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342DD9" w:rsidRPr="00031F9F" w:rsidRDefault="00342DD9" w:rsidP="00117F2B">
      <w:pPr>
        <w:pStyle w:val="ab"/>
        <w:spacing w:before="120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F63C7E" w:rsidP="00664AFE">
      <w:pPr>
        <w:pStyle w:val="ab"/>
        <w:spacing w:before="24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A250AD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477206" w:rsidRPr="00477206">
        <w:rPr>
          <w:sz w:val="28"/>
          <w:szCs w:val="28"/>
        </w:rPr>
        <w:t>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A250AD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77206" w:rsidRPr="00477206">
        <w:rPr>
          <w:sz w:val="28"/>
          <w:szCs w:val="28"/>
        </w:rPr>
        <w:t>представление руководству недостоверной информации;</w:t>
      </w:r>
    </w:p>
    <w:p w:rsidR="00477206" w:rsidRPr="00477206" w:rsidRDefault="00A250AD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77206" w:rsidRPr="00477206">
        <w:rPr>
          <w:sz w:val="28"/>
          <w:szCs w:val="28"/>
        </w:rPr>
        <w:t xml:space="preserve">нарушение сроков </w:t>
      </w:r>
      <w:r w:rsidR="00045D7C">
        <w:rPr>
          <w:sz w:val="28"/>
          <w:szCs w:val="28"/>
        </w:rPr>
        <w:t>подготовки</w:t>
      </w:r>
      <w:r w:rsidR="00477206"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="00477206" w:rsidRPr="00477206">
        <w:rPr>
          <w:sz w:val="28"/>
          <w:szCs w:val="28"/>
        </w:rPr>
        <w:t>обращений граждан;</w:t>
      </w:r>
    </w:p>
    <w:p w:rsidR="00045D7C" w:rsidRDefault="00A250AD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A250AD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16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17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</w:t>
      </w:r>
      <w:r w:rsidR="004E5C90">
        <w:rPr>
          <w:sz w:val="28"/>
          <w:szCs w:val="28"/>
        </w:rPr>
        <w:t> </w:t>
      </w:r>
      <w:r w:rsidR="00477206" w:rsidRPr="00477206">
        <w:rPr>
          <w:sz w:val="28"/>
          <w:szCs w:val="28"/>
        </w:rPr>
        <w:t xml:space="preserve">июля 2004 года </w:t>
      </w:r>
      <w:r w:rsidR="00477206">
        <w:rPr>
          <w:sz w:val="28"/>
          <w:szCs w:val="28"/>
        </w:rPr>
        <w:t>№</w:t>
      </w:r>
      <w:r w:rsidR="006A6CF7">
        <w:rPr>
          <w:sz w:val="28"/>
          <w:szCs w:val="28"/>
        </w:rPr>
        <w:t> </w:t>
      </w:r>
      <w:r w:rsidR="00F978CF">
        <w:rPr>
          <w:sz w:val="28"/>
          <w:szCs w:val="28"/>
        </w:rPr>
        <w:t>79-ФЗ 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A250AD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77206" w:rsidRPr="00477206">
        <w:rPr>
          <w:sz w:val="28"/>
          <w:szCs w:val="28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="00477206" w:rsidRPr="00477206">
          <w:rPr>
            <w:sz w:val="28"/>
            <w:szCs w:val="28"/>
          </w:rPr>
          <w:t>законом</w:t>
        </w:r>
      </w:hyperlink>
      <w:r w:rsidR="004E5C90">
        <w:rPr>
          <w:sz w:val="28"/>
          <w:szCs w:val="28"/>
        </w:rPr>
        <w:t xml:space="preserve"> от 27 </w:t>
      </w:r>
      <w:r w:rsidR="00477206" w:rsidRPr="00477206">
        <w:rPr>
          <w:sz w:val="28"/>
          <w:szCs w:val="28"/>
        </w:rPr>
        <w:t xml:space="preserve">июля 2004 года </w:t>
      </w:r>
      <w:r w:rsidR="00477206">
        <w:rPr>
          <w:sz w:val="28"/>
          <w:szCs w:val="28"/>
        </w:rPr>
        <w:t>№</w:t>
      </w:r>
      <w:r w:rsidR="006A6CF7">
        <w:rPr>
          <w:sz w:val="28"/>
          <w:szCs w:val="28"/>
        </w:rPr>
        <w:t> </w:t>
      </w:r>
      <w:r w:rsidR="00477206" w:rsidRPr="00477206">
        <w:rPr>
          <w:sz w:val="28"/>
          <w:szCs w:val="28"/>
        </w:rPr>
        <w:t>79-ФЗ</w:t>
      </w:r>
      <w:r w:rsidR="00F978CF">
        <w:rPr>
          <w:sz w:val="28"/>
          <w:szCs w:val="28"/>
        </w:rPr>
        <w:t> 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Федеральным </w:t>
      </w:r>
      <w:hyperlink r:id="rId19" w:history="1">
        <w:r w:rsidR="00477206" w:rsidRPr="00477206">
          <w:rPr>
            <w:sz w:val="28"/>
            <w:szCs w:val="28"/>
          </w:rPr>
          <w:t>законом</w:t>
        </w:r>
      </w:hyperlink>
      <w:r w:rsidR="004E5C90">
        <w:rPr>
          <w:sz w:val="28"/>
          <w:szCs w:val="28"/>
        </w:rPr>
        <w:t xml:space="preserve"> от 25 </w:t>
      </w:r>
      <w:r w:rsidR="00477206" w:rsidRPr="00477206">
        <w:rPr>
          <w:sz w:val="28"/>
          <w:szCs w:val="28"/>
        </w:rPr>
        <w:t xml:space="preserve">декабря 2008 года </w:t>
      </w:r>
      <w:r w:rsidR="006A6CF7">
        <w:rPr>
          <w:sz w:val="28"/>
          <w:szCs w:val="28"/>
        </w:rPr>
        <w:t>№ </w:t>
      </w:r>
      <w:r w:rsidR="00F978CF">
        <w:rPr>
          <w:sz w:val="28"/>
          <w:szCs w:val="28"/>
        </w:rPr>
        <w:t>273-ФЗ 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противодействии коррупции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A250AD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477206" w:rsidRPr="00477206">
        <w:rPr>
          <w:sz w:val="28"/>
          <w:szCs w:val="28"/>
        </w:rPr>
        <w:t xml:space="preserve">нарушение требований к служебному поведению, установленных </w:t>
      </w:r>
      <w:hyperlink r:id="rId20" w:history="1">
        <w:r w:rsidR="00477206" w:rsidRPr="00477206">
          <w:rPr>
            <w:sz w:val="28"/>
            <w:szCs w:val="28"/>
          </w:rPr>
          <w:t>статьей 18</w:t>
        </w:r>
      </w:hyperlink>
      <w:r w:rsidR="004E5C90">
        <w:rPr>
          <w:sz w:val="28"/>
          <w:szCs w:val="28"/>
        </w:rPr>
        <w:t xml:space="preserve"> Федерального закона от 27 </w:t>
      </w:r>
      <w:r w:rsidR="00477206" w:rsidRPr="00477206">
        <w:rPr>
          <w:sz w:val="28"/>
          <w:szCs w:val="28"/>
        </w:rPr>
        <w:t xml:space="preserve">июля 2004 года </w:t>
      </w:r>
      <w:r w:rsidR="00477206">
        <w:rPr>
          <w:sz w:val="28"/>
          <w:szCs w:val="28"/>
        </w:rPr>
        <w:t>№</w:t>
      </w:r>
      <w:r w:rsidR="006A6CF7">
        <w:rPr>
          <w:sz w:val="28"/>
          <w:szCs w:val="28"/>
        </w:rPr>
        <w:t> </w:t>
      </w:r>
      <w:r w:rsidR="00F978CF">
        <w:rPr>
          <w:sz w:val="28"/>
          <w:szCs w:val="28"/>
        </w:rPr>
        <w:t>79-ФЗ 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и положений </w:t>
      </w:r>
      <w:hyperlink r:id="rId21" w:history="1">
        <w:r w:rsidR="00477206" w:rsidRPr="00477206">
          <w:rPr>
            <w:sz w:val="28"/>
            <w:szCs w:val="28"/>
          </w:rPr>
          <w:t>Кодекса</w:t>
        </w:r>
      </w:hyperlink>
      <w:r w:rsidR="00477206"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</w:t>
      </w:r>
      <w:r w:rsidR="004E5C90">
        <w:rPr>
          <w:sz w:val="28"/>
          <w:szCs w:val="28"/>
        </w:rPr>
        <w:t>бласти от 1 </w:t>
      </w:r>
      <w:r w:rsidR="00477206" w:rsidRPr="00477206">
        <w:rPr>
          <w:sz w:val="28"/>
          <w:szCs w:val="28"/>
        </w:rPr>
        <w:t>декабря 2009 года;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8)</w:t>
      </w:r>
      <w:r w:rsidR="00A250AD">
        <w:rPr>
          <w:sz w:val="28"/>
          <w:szCs w:val="28"/>
        </w:rPr>
        <w:t> </w:t>
      </w:r>
      <w:r w:rsidRPr="00477206">
        <w:rPr>
          <w:sz w:val="28"/>
          <w:szCs w:val="28"/>
        </w:rPr>
        <w:t>иные нарушения действующего законодательства.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664AFE">
      <w:pPr>
        <w:pStyle w:val="ab"/>
        <w:spacing w:before="24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342DD9" w:rsidRPr="00031F9F" w:rsidRDefault="006A6CF7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организует подготовку и согласование проектов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служебных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доклад, тезисы и другие документы в соответствии с действующим законодательством;</w:t>
      </w:r>
      <w:r w:rsidR="004B392F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- осуществляет рассмотрение запросов и заявлений граждан и организаций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и готовит проект ответа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A250AD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осуществляет запрос недостающей информации;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отказывает в приеме документов, оформленных ненадлежащим образом.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342DD9" w:rsidRPr="00031F9F" w:rsidRDefault="00A250AD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A250AD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A250AD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1C740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F63C7E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ведущего инспектора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Pr="008E1900" w:rsidRDefault="001C740B" w:rsidP="001C74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1C7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F63C7E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22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</w:t>
      </w:r>
      <w:r w:rsidR="004E5C90">
        <w:rPr>
          <w:sz w:val="28"/>
          <w:szCs w:val="28"/>
        </w:rPr>
        <w:t>она Нижегородской области от 10 </w:t>
      </w:r>
      <w:r w:rsidRPr="008E1900">
        <w:rPr>
          <w:sz w:val="28"/>
          <w:szCs w:val="28"/>
        </w:rPr>
        <w:t xml:space="preserve">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</w:t>
      </w:r>
      <w:r w:rsidR="00F978C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6A3FF1">
        <w:rPr>
          <w:sz w:val="28"/>
          <w:szCs w:val="28"/>
        </w:rPr>
        <w:t>ведущего 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8E19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9C3E2C">
      <w:pPr>
        <w:pStyle w:val="ab"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B8" w:rsidRDefault="003C5AB8">
      <w:r>
        <w:separator/>
      </w:r>
    </w:p>
  </w:endnote>
  <w:endnote w:type="continuationSeparator" w:id="0">
    <w:p w:rsidR="003C5AB8" w:rsidRDefault="003C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B8" w:rsidRDefault="003416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5A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AB8">
      <w:rPr>
        <w:rStyle w:val="a7"/>
        <w:noProof/>
      </w:rPr>
      <w:t>2</w:t>
    </w:r>
    <w:r>
      <w:rPr>
        <w:rStyle w:val="a7"/>
      </w:rPr>
      <w:fldChar w:fldCharType="end"/>
    </w:r>
  </w:p>
  <w:p w:rsidR="003C5AB8" w:rsidRDefault="003C5A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B8" w:rsidRDefault="003C5AB8">
    <w:pPr>
      <w:pStyle w:val="a8"/>
      <w:jc w:val="right"/>
    </w:pPr>
  </w:p>
  <w:p w:rsidR="003C5AB8" w:rsidRDefault="003C5A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B8" w:rsidRDefault="003C5AB8">
    <w:pPr>
      <w:pStyle w:val="a8"/>
      <w:jc w:val="right"/>
    </w:pPr>
  </w:p>
  <w:p w:rsidR="003C5AB8" w:rsidRDefault="003C5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B8" w:rsidRDefault="003C5AB8">
      <w:r>
        <w:separator/>
      </w:r>
    </w:p>
  </w:footnote>
  <w:footnote w:type="continuationSeparator" w:id="0">
    <w:p w:rsidR="003C5AB8" w:rsidRDefault="003C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B8" w:rsidRDefault="00341654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5A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AB8">
      <w:rPr>
        <w:rStyle w:val="a7"/>
        <w:noProof/>
      </w:rPr>
      <w:t>2</w:t>
    </w:r>
    <w:r>
      <w:rPr>
        <w:rStyle w:val="a7"/>
      </w:rPr>
      <w:fldChar w:fldCharType="end"/>
    </w:r>
  </w:p>
  <w:p w:rsidR="003C5AB8" w:rsidRDefault="003C5AB8" w:rsidP="00E11CC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731046"/>
      <w:docPartObj>
        <w:docPartGallery w:val="Page Numbers (Top of Page)"/>
        <w:docPartUnique/>
      </w:docPartObj>
    </w:sdtPr>
    <w:sdtEndPr/>
    <w:sdtContent>
      <w:p w:rsidR="00F20AFB" w:rsidRDefault="00341654">
        <w:pPr>
          <w:pStyle w:val="a5"/>
          <w:jc w:val="center"/>
        </w:pPr>
        <w:r>
          <w:fldChar w:fldCharType="begin"/>
        </w:r>
        <w:r w:rsidR="00F20AFB">
          <w:instrText>PAGE   \* MERGEFORMAT</w:instrText>
        </w:r>
        <w:r>
          <w:fldChar w:fldCharType="separate"/>
        </w:r>
        <w:r w:rsidR="00B80B9C">
          <w:rPr>
            <w:noProof/>
          </w:rPr>
          <w:t>11</w:t>
        </w:r>
        <w:r>
          <w:fldChar w:fldCharType="end"/>
        </w:r>
      </w:p>
    </w:sdtContent>
  </w:sdt>
  <w:p w:rsidR="00F20AFB" w:rsidRDefault="00F20A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04ABE"/>
    <w:rsid w:val="000119A4"/>
    <w:rsid w:val="00013087"/>
    <w:rsid w:val="00026B41"/>
    <w:rsid w:val="00045D7C"/>
    <w:rsid w:val="00061CA2"/>
    <w:rsid w:val="00072250"/>
    <w:rsid w:val="0008247E"/>
    <w:rsid w:val="00083607"/>
    <w:rsid w:val="00084665"/>
    <w:rsid w:val="000B3D3D"/>
    <w:rsid w:val="000E7EBB"/>
    <w:rsid w:val="00113803"/>
    <w:rsid w:val="00117F2B"/>
    <w:rsid w:val="001254EC"/>
    <w:rsid w:val="0016007E"/>
    <w:rsid w:val="0016261E"/>
    <w:rsid w:val="001823B1"/>
    <w:rsid w:val="0019244A"/>
    <w:rsid w:val="00195853"/>
    <w:rsid w:val="001A340E"/>
    <w:rsid w:val="001C740B"/>
    <w:rsid w:val="001F5583"/>
    <w:rsid w:val="002042A4"/>
    <w:rsid w:val="00232D45"/>
    <w:rsid w:val="00253911"/>
    <w:rsid w:val="002F7732"/>
    <w:rsid w:val="00306BA6"/>
    <w:rsid w:val="00313743"/>
    <w:rsid w:val="003141EA"/>
    <w:rsid w:val="00340A2C"/>
    <w:rsid w:val="00341654"/>
    <w:rsid w:val="00342DD9"/>
    <w:rsid w:val="00345E29"/>
    <w:rsid w:val="00381B53"/>
    <w:rsid w:val="00387B96"/>
    <w:rsid w:val="00397832"/>
    <w:rsid w:val="003A0259"/>
    <w:rsid w:val="003C5AB8"/>
    <w:rsid w:val="003D475F"/>
    <w:rsid w:val="00464BAC"/>
    <w:rsid w:val="00472C48"/>
    <w:rsid w:val="00475AE0"/>
    <w:rsid w:val="00477206"/>
    <w:rsid w:val="004B392F"/>
    <w:rsid w:val="004D6012"/>
    <w:rsid w:val="004E5C90"/>
    <w:rsid w:val="005075DE"/>
    <w:rsid w:val="00521D12"/>
    <w:rsid w:val="00532CB5"/>
    <w:rsid w:val="00532CFD"/>
    <w:rsid w:val="005357BA"/>
    <w:rsid w:val="005964A5"/>
    <w:rsid w:val="005E1CB7"/>
    <w:rsid w:val="00621394"/>
    <w:rsid w:val="0062298D"/>
    <w:rsid w:val="006258DA"/>
    <w:rsid w:val="006265A8"/>
    <w:rsid w:val="00630EA5"/>
    <w:rsid w:val="00653FA9"/>
    <w:rsid w:val="00664AFE"/>
    <w:rsid w:val="00670156"/>
    <w:rsid w:val="006912B3"/>
    <w:rsid w:val="00693594"/>
    <w:rsid w:val="006A3FF1"/>
    <w:rsid w:val="006A6CF7"/>
    <w:rsid w:val="006C2741"/>
    <w:rsid w:val="006E76F4"/>
    <w:rsid w:val="006F2A36"/>
    <w:rsid w:val="00725287"/>
    <w:rsid w:val="00752BA1"/>
    <w:rsid w:val="007862B8"/>
    <w:rsid w:val="00797BCC"/>
    <w:rsid w:val="007D48A3"/>
    <w:rsid w:val="007D4B11"/>
    <w:rsid w:val="007E5068"/>
    <w:rsid w:val="007F2DD3"/>
    <w:rsid w:val="00866C25"/>
    <w:rsid w:val="00887C14"/>
    <w:rsid w:val="00895A10"/>
    <w:rsid w:val="008A1186"/>
    <w:rsid w:val="008A5FA1"/>
    <w:rsid w:val="008C3E1D"/>
    <w:rsid w:val="008E1900"/>
    <w:rsid w:val="008F747C"/>
    <w:rsid w:val="009247C0"/>
    <w:rsid w:val="00961D1A"/>
    <w:rsid w:val="00963C70"/>
    <w:rsid w:val="009811B6"/>
    <w:rsid w:val="009C3E2C"/>
    <w:rsid w:val="009C5B38"/>
    <w:rsid w:val="009D4890"/>
    <w:rsid w:val="009D7E9B"/>
    <w:rsid w:val="00A17C32"/>
    <w:rsid w:val="00A250AD"/>
    <w:rsid w:val="00A309D4"/>
    <w:rsid w:val="00A65BDE"/>
    <w:rsid w:val="00A7481C"/>
    <w:rsid w:val="00AB77D1"/>
    <w:rsid w:val="00AC1667"/>
    <w:rsid w:val="00AC4DC2"/>
    <w:rsid w:val="00AD602A"/>
    <w:rsid w:val="00B0562A"/>
    <w:rsid w:val="00B16A98"/>
    <w:rsid w:val="00B355CC"/>
    <w:rsid w:val="00B41263"/>
    <w:rsid w:val="00B6074A"/>
    <w:rsid w:val="00B67130"/>
    <w:rsid w:val="00B701C3"/>
    <w:rsid w:val="00B80B9C"/>
    <w:rsid w:val="00B93FDC"/>
    <w:rsid w:val="00BA4A88"/>
    <w:rsid w:val="00BB387E"/>
    <w:rsid w:val="00BC7D9F"/>
    <w:rsid w:val="00BD3E9C"/>
    <w:rsid w:val="00C26876"/>
    <w:rsid w:val="00C50513"/>
    <w:rsid w:val="00C6411D"/>
    <w:rsid w:val="00C6438C"/>
    <w:rsid w:val="00C731F9"/>
    <w:rsid w:val="00C84E9C"/>
    <w:rsid w:val="00CA0A86"/>
    <w:rsid w:val="00CC5D4B"/>
    <w:rsid w:val="00CE5C94"/>
    <w:rsid w:val="00CF26F1"/>
    <w:rsid w:val="00CF60DE"/>
    <w:rsid w:val="00CF62F6"/>
    <w:rsid w:val="00D46412"/>
    <w:rsid w:val="00D94970"/>
    <w:rsid w:val="00DB0326"/>
    <w:rsid w:val="00DC26D7"/>
    <w:rsid w:val="00DE354D"/>
    <w:rsid w:val="00DF37F1"/>
    <w:rsid w:val="00DF3A41"/>
    <w:rsid w:val="00E11CC5"/>
    <w:rsid w:val="00E154D5"/>
    <w:rsid w:val="00E173E2"/>
    <w:rsid w:val="00E55CC1"/>
    <w:rsid w:val="00E568AD"/>
    <w:rsid w:val="00E71BC5"/>
    <w:rsid w:val="00E77CA7"/>
    <w:rsid w:val="00E80FE4"/>
    <w:rsid w:val="00E866CF"/>
    <w:rsid w:val="00E96289"/>
    <w:rsid w:val="00E97AEE"/>
    <w:rsid w:val="00EC1E38"/>
    <w:rsid w:val="00EC55D8"/>
    <w:rsid w:val="00ED16CC"/>
    <w:rsid w:val="00EE4C62"/>
    <w:rsid w:val="00F06A98"/>
    <w:rsid w:val="00F159C5"/>
    <w:rsid w:val="00F20AFB"/>
    <w:rsid w:val="00F557BC"/>
    <w:rsid w:val="00F63C7E"/>
    <w:rsid w:val="00F709CD"/>
    <w:rsid w:val="00F96BEC"/>
    <w:rsid w:val="00F978CF"/>
    <w:rsid w:val="00FB6C95"/>
    <w:rsid w:val="00FD4AA9"/>
    <w:rsid w:val="00FD6CF0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7305FA4121BFEA9421E829395ABC8C280C2AAE8489B3DB0CE4F0DEF73F7201864A2369F9D7ED46vAyBI" TargetMode="External"/><Relationship Id="rId18" Type="http://schemas.openxmlformats.org/officeDocument/2006/relationships/hyperlink" Target="consultantplus://offline/ref=487305FA4121BFEA9421E829395ABC8C280C2AAF808AB3DB0CE4F0DEF7v3yF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7305FA4121BFEA9421F6242F36E3892D067DA1868EBD8B53BBAB83A0367856vC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786894E8DFB653A3EF53AC6C5D0623CF822FBCF50D64E043F5DAC6C3AAE198B154439A020857B5aEE9K" TargetMode="External"/><Relationship Id="rId17" Type="http://schemas.openxmlformats.org/officeDocument/2006/relationships/hyperlink" Target="consultantplus://offline/ref=487305FA4121BFEA9421E829395ABC8C280C2AAF808AB3DB0CE4F0DEF73F7201864A2369F9D7EC4BvAy7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7305FA4121BFEA9421E829395ABC8C280C2AAF808AB3DB0CE4F0DEF73F7201864A2369F9D7EC4CvAy0I" TargetMode="External"/><Relationship Id="rId20" Type="http://schemas.openxmlformats.org/officeDocument/2006/relationships/hyperlink" Target="consultantplus://offline/ref=487305FA4121BFEA9421E829395ABC8C280C2AAF808AB3DB0CE4F0DEF73F7201864A2369F9D7EC49vAyA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7305FA4121BFEA9421F6242F36E3892D067DA1838ABD8856B3F689A86F7454C6v0yA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7305FA4121BFEA9421E829395ABC8C280C2AAF808AB3DB0CE4F0DEF73F7201864A2369F9D7EC49vAyAI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87305FA4121BFEA9421F6242F36E3892D067DA18389B18955B9F689A86F7454C6v0yAI" TargetMode="External"/><Relationship Id="rId19" Type="http://schemas.openxmlformats.org/officeDocument/2006/relationships/hyperlink" Target="consultantplus://offline/ref=487305FA4121BFEA9421E829395ABC8C280C2AAE8489B3DB0CE4F0DEF7v3y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305FA4121BFEA9421F6242F36E3892D067DA1838ABD8B58B0F689A86F7454C6v0yAI" TargetMode="External"/><Relationship Id="rId14" Type="http://schemas.openxmlformats.org/officeDocument/2006/relationships/hyperlink" Target="consultantplus://offline/ref=487305FA4121BFEA9421E829395ABC8C280C2AAE8489B3DB0CE4F0DEF73F7201864A2369FBvDy2I" TargetMode="External"/><Relationship Id="rId22" Type="http://schemas.openxmlformats.org/officeDocument/2006/relationships/hyperlink" Target="consultantplus://offline/ref=487305FA4121BFEA9421F6242F36E3892D067DA18389B18955B9F689A86F7454C60A253CBA93E04FA30378B3vFy1I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A5CD-0145-4856-8378-701B8A60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Оксана Анатольевна Фадеева</cp:lastModifiedBy>
  <cp:revision>2</cp:revision>
  <cp:lastPrinted>2020-03-11T13:05:00Z</cp:lastPrinted>
  <dcterms:created xsi:type="dcterms:W3CDTF">2021-01-25T12:06:00Z</dcterms:created>
  <dcterms:modified xsi:type="dcterms:W3CDTF">2021-01-25T12:06:00Z</dcterms:modified>
</cp:coreProperties>
</file>